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F54" w:rsidRDefault="00007F54" w:rsidP="00007F54">
      <w:pPr>
        <w:pStyle w:val="a3"/>
        <w:ind w:left="360"/>
        <w:jc w:val="center"/>
        <w:rPr>
          <w:b/>
          <w:bCs/>
          <w:iCs/>
          <w:szCs w:val="24"/>
        </w:rPr>
      </w:pPr>
      <w:r>
        <w:rPr>
          <w:b/>
          <w:bCs/>
          <w:iCs/>
          <w:szCs w:val="24"/>
        </w:rPr>
        <w:t>Проекты решений годового общего собрания акционеров по вопросам повестки дня</w:t>
      </w:r>
    </w:p>
    <w:p w:rsidR="00007F54" w:rsidRPr="00007F54" w:rsidRDefault="00007F54" w:rsidP="00007F54">
      <w:pPr>
        <w:pStyle w:val="a3"/>
        <w:ind w:left="360"/>
        <w:jc w:val="center"/>
        <w:rPr>
          <w:b/>
          <w:bCs/>
          <w:szCs w:val="24"/>
        </w:rPr>
      </w:pPr>
    </w:p>
    <w:p w:rsidR="00007F54" w:rsidRDefault="00CB46D4" w:rsidP="00007F54">
      <w:pPr>
        <w:pStyle w:val="31"/>
        <w:ind w:firstLine="709"/>
        <w:rPr>
          <w:bCs/>
          <w:szCs w:val="24"/>
        </w:rPr>
      </w:pPr>
      <w:r>
        <w:rPr>
          <w:bCs/>
          <w:szCs w:val="24"/>
        </w:rPr>
        <w:t>Предложены</w:t>
      </w:r>
      <w:r w:rsidR="00007F54">
        <w:rPr>
          <w:bCs/>
          <w:szCs w:val="24"/>
        </w:rPr>
        <w:t xml:space="preserve"> к рассмотрению следующие формулировки решений по вопросам повестки дня,  подлежащие включению в бюллетени для голосования на </w:t>
      </w:r>
      <w:r>
        <w:rPr>
          <w:bCs/>
          <w:szCs w:val="24"/>
        </w:rPr>
        <w:t>Собрании «03» июня 2020</w:t>
      </w:r>
      <w:r w:rsidR="00007F54">
        <w:rPr>
          <w:bCs/>
          <w:szCs w:val="24"/>
        </w:rPr>
        <w:t xml:space="preserve"> года:</w:t>
      </w:r>
    </w:p>
    <w:p w:rsidR="00CB46D4" w:rsidRDefault="00007F54" w:rsidP="00007F54">
      <w:pPr>
        <w:pStyle w:val="a5"/>
        <w:spacing w:line="240" w:lineRule="auto"/>
        <w:ind w:right="0"/>
        <w:rPr>
          <w:sz w:val="22"/>
        </w:rPr>
      </w:pPr>
      <w:r>
        <w:rPr>
          <w:bCs/>
          <w:i/>
          <w:iCs/>
          <w:szCs w:val="24"/>
        </w:rPr>
        <w:t xml:space="preserve">По 1– </w:t>
      </w:r>
      <w:proofErr w:type="spellStart"/>
      <w:r>
        <w:rPr>
          <w:bCs/>
          <w:i/>
          <w:iCs/>
          <w:szCs w:val="24"/>
        </w:rPr>
        <w:t>му</w:t>
      </w:r>
      <w:proofErr w:type="spellEnd"/>
      <w:r>
        <w:rPr>
          <w:bCs/>
          <w:i/>
          <w:iCs/>
          <w:szCs w:val="24"/>
        </w:rPr>
        <w:t xml:space="preserve"> вопросу повестки дня:</w:t>
      </w:r>
      <w:r>
        <w:rPr>
          <w:szCs w:val="24"/>
        </w:rPr>
        <w:t xml:space="preserve"> «</w:t>
      </w:r>
      <w:r>
        <w:rPr>
          <w:sz w:val="22"/>
        </w:rPr>
        <w:t xml:space="preserve">Утвердить  </w:t>
      </w:r>
      <w:r w:rsidR="00CB46D4">
        <w:t>годовой отчёт общества за 2019 год»</w:t>
      </w:r>
    </w:p>
    <w:p w:rsidR="00CB46D4" w:rsidRDefault="00CB46D4" w:rsidP="00007F54">
      <w:pPr>
        <w:pStyle w:val="a5"/>
        <w:spacing w:line="240" w:lineRule="auto"/>
        <w:ind w:right="0"/>
      </w:pPr>
      <w:r>
        <w:rPr>
          <w:i/>
        </w:rPr>
        <w:t>По 2–</w:t>
      </w:r>
      <w:proofErr w:type="spellStart"/>
      <w:r>
        <w:rPr>
          <w:i/>
        </w:rPr>
        <w:t>му</w:t>
      </w:r>
      <w:proofErr w:type="spellEnd"/>
      <w:r>
        <w:rPr>
          <w:i/>
        </w:rPr>
        <w:t xml:space="preserve"> вопросу повестки дня: </w:t>
      </w:r>
      <w:r>
        <w:t xml:space="preserve"> «Утвердить </w:t>
      </w:r>
      <w:r w:rsidR="00007F54">
        <w:t xml:space="preserve">годовую бухгалтерскую </w:t>
      </w:r>
      <w:r>
        <w:t>(финансовую) отчётность общества за 2019 год»</w:t>
      </w:r>
    </w:p>
    <w:p w:rsidR="00FE6069" w:rsidRDefault="00007F54" w:rsidP="00FE6069">
      <w:pPr>
        <w:pStyle w:val="a5"/>
        <w:spacing w:line="240" w:lineRule="auto"/>
        <w:ind w:right="0"/>
      </w:pPr>
      <w:r>
        <w:t xml:space="preserve"> </w:t>
      </w:r>
      <w:r w:rsidR="00CB46D4">
        <w:rPr>
          <w:i/>
        </w:rPr>
        <w:t>По 3–</w:t>
      </w:r>
      <w:proofErr w:type="spellStart"/>
      <w:r w:rsidR="00CB46D4">
        <w:rPr>
          <w:i/>
        </w:rPr>
        <w:t>му</w:t>
      </w:r>
      <w:proofErr w:type="spellEnd"/>
      <w:r w:rsidR="00CB46D4">
        <w:rPr>
          <w:i/>
        </w:rPr>
        <w:t xml:space="preserve"> вопросу повестки дня: </w:t>
      </w:r>
      <w:r w:rsidR="00CB46D4" w:rsidRPr="00CB46D4">
        <w:t>«Утвердить</w:t>
      </w:r>
      <w:r>
        <w:t xml:space="preserve"> распределение прибыли</w:t>
      </w:r>
      <w:r w:rsidR="00CB46D4">
        <w:t xml:space="preserve"> (в том числе выплата (объявление) дивидендов)</w:t>
      </w:r>
      <w:r>
        <w:t xml:space="preserve"> и убытков Общества  по результатам</w:t>
      </w:r>
      <w:r w:rsidR="00CB46D4">
        <w:t xml:space="preserve"> отчетного</w:t>
      </w:r>
      <w:r w:rsidR="002B3581">
        <w:t xml:space="preserve"> </w:t>
      </w:r>
      <w:r>
        <w:t xml:space="preserve"> года</w:t>
      </w:r>
      <w:r w:rsidR="00CB46D4">
        <w:t xml:space="preserve">. </w:t>
      </w:r>
    </w:p>
    <w:p w:rsidR="00DA717F" w:rsidRPr="00DA717F" w:rsidRDefault="00DA717F" w:rsidP="00DA717F">
      <w:pPr>
        <w:pStyle w:val="a8"/>
        <w:ind w:firstLine="709"/>
        <w:jc w:val="both"/>
      </w:pPr>
      <w:r w:rsidRPr="00DA717F">
        <w:t>Дивиденды по размещенным обыкновенным акциям Общества за 2019 отчетный год не объявлять, а направить их на развитие и модернизацию производства.</w:t>
      </w:r>
    </w:p>
    <w:p w:rsidR="004A1E6C" w:rsidRDefault="00CB46D4" w:rsidP="00FE6069">
      <w:pPr>
        <w:pStyle w:val="a5"/>
        <w:spacing w:line="240" w:lineRule="auto"/>
        <w:ind w:right="0"/>
      </w:pPr>
      <w:r>
        <w:t>Осуществить выплату дивидендов по результатам 2019 года по привилегированным акциям акционерам общества</w:t>
      </w:r>
      <w:r w:rsidR="00B75132">
        <w:t xml:space="preserve">. </w:t>
      </w:r>
    </w:p>
    <w:p w:rsidR="00007F54" w:rsidRDefault="00B75132" w:rsidP="00FE6069">
      <w:pPr>
        <w:pStyle w:val="a5"/>
        <w:spacing w:line="240" w:lineRule="auto"/>
        <w:ind w:right="0"/>
      </w:pPr>
      <w:r>
        <w:t xml:space="preserve">Определить размер дивидендов, приходящихся на одну привилегированную акцию: 19 (Девятнадцать) рублей. Определить форму выплаты доходов – </w:t>
      </w:r>
      <w:proofErr w:type="gramStart"/>
      <w:r>
        <w:t>денежная</w:t>
      </w:r>
      <w:proofErr w:type="gramEnd"/>
      <w:r>
        <w:t>. Определить 21 июня 2020</w:t>
      </w:r>
      <w:r w:rsidR="004A1E6C">
        <w:t xml:space="preserve"> </w:t>
      </w:r>
      <w:r>
        <w:t>года датой составления списка лиц, имеющих право на получение дивидендов</w:t>
      </w:r>
      <w:r w:rsidR="00007F54">
        <w:rPr>
          <w:sz w:val="22"/>
        </w:rPr>
        <w:t>»</w:t>
      </w:r>
      <w:r w:rsidR="00007F54">
        <w:t xml:space="preserve">              </w:t>
      </w:r>
    </w:p>
    <w:p w:rsidR="00FE6069" w:rsidRDefault="00FE6069" w:rsidP="00007F54">
      <w:pPr>
        <w:pStyle w:val="a3"/>
        <w:ind w:firstLine="709"/>
        <w:jc w:val="both"/>
        <w:rPr>
          <w:i/>
        </w:rPr>
      </w:pPr>
      <w:r>
        <w:rPr>
          <w:i/>
          <w:szCs w:val="24"/>
        </w:rPr>
        <w:t>По 4</w:t>
      </w:r>
      <w:r w:rsidR="00007F54" w:rsidRPr="00B21770">
        <w:rPr>
          <w:i/>
          <w:szCs w:val="24"/>
        </w:rPr>
        <w:t xml:space="preserve">-му вопросу повестки дня: </w:t>
      </w:r>
      <w:r w:rsidR="00007F54" w:rsidRPr="00B21770">
        <w:rPr>
          <w:szCs w:val="24"/>
        </w:rPr>
        <w:t>«</w:t>
      </w:r>
      <w:r w:rsidR="00007F54">
        <w:rPr>
          <w:szCs w:val="24"/>
        </w:rPr>
        <w:t xml:space="preserve">Избрать </w:t>
      </w:r>
      <w:r>
        <w:t xml:space="preserve">генеральным директором </w:t>
      </w:r>
      <w:r w:rsidR="00007F54">
        <w:t>АО «Слюда»</w:t>
      </w:r>
      <w:r w:rsidR="00007F54" w:rsidRPr="007A5C9D">
        <w:t xml:space="preserve"> </w:t>
      </w:r>
      <w:proofErr w:type="spellStart"/>
      <w:r w:rsidR="00007F54">
        <w:t>Липова</w:t>
      </w:r>
      <w:proofErr w:type="spellEnd"/>
      <w:r w:rsidR="00007F54">
        <w:t xml:space="preserve"> Сергея Евгеньевича</w:t>
      </w:r>
      <w:r w:rsidR="00007F54" w:rsidRPr="007A5C9D">
        <w:t xml:space="preserve"> сроком на пять лет</w:t>
      </w:r>
      <w:r w:rsidR="00007F54">
        <w:rPr>
          <w:i/>
        </w:rPr>
        <w:t>»</w:t>
      </w:r>
      <w:r w:rsidR="00007F54" w:rsidRPr="00372AC7">
        <w:rPr>
          <w:i/>
        </w:rPr>
        <w:t xml:space="preserve">  </w:t>
      </w:r>
    </w:p>
    <w:p w:rsidR="00FE6069" w:rsidRDefault="00007F54" w:rsidP="00FE6069">
      <w:pPr>
        <w:pStyle w:val="a3"/>
        <w:jc w:val="both"/>
        <w:rPr>
          <w:szCs w:val="24"/>
        </w:rPr>
      </w:pPr>
      <w:r w:rsidRPr="00372AC7">
        <w:rPr>
          <w:i/>
        </w:rPr>
        <w:t xml:space="preserve">  </w:t>
      </w:r>
      <w:r w:rsidR="00FE6069">
        <w:rPr>
          <w:bCs/>
          <w:i/>
          <w:iCs/>
          <w:szCs w:val="24"/>
        </w:rPr>
        <w:t xml:space="preserve">           По 5–</w:t>
      </w:r>
      <w:proofErr w:type="spellStart"/>
      <w:r w:rsidR="00FE6069">
        <w:rPr>
          <w:bCs/>
          <w:i/>
          <w:iCs/>
          <w:szCs w:val="24"/>
        </w:rPr>
        <w:t>му</w:t>
      </w:r>
      <w:proofErr w:type="spellEnd"/>
      <w:r w:rsidR="00FE6069">
        <w:rPr>
          <w:bCs/>
          <w:i/>
          <w:iCs/>
          <w:szCs w:val="24"/>
        </w:rPr>
        <w:t xml:space="preserve"> вопросу повестки дня:</w:t>
      </w:r>
      <w:r w:rsidR="00FE6069">
        <w:rPr>
          <w:bCs/>
          <w:szCs w:val="24"/>
        </w:rPr>
        <w:t xml:space="preserve"> «</w:t>
      </w:r>
      <w:r w:rsidR="00FE6069">
        <w:t>Избрать в состав Совета директоров АО «Слюда»</w:t>
      </w:r>
      <w:r w:rsidR="00FE6069">
        <w:rPr>
          <w:b/>
          <w:bCs/>
          <w:sz w:val="18"/>
          <w:szCs w:val="18"/>
        </w:rPr>
        <w:t xml:space="preserve"> </w:t>
      </w:r>
      <w:r w:rsidR="00FE6069">
        <w:rPr>
          <w:bCs/>
          <w:szCs w:val="24"/>
        </w:rPr>
        <w:t xml:space="preserve"> следующих лиц:</w:t>
      </w:r>
      <w:r w:rsidR="00FE6069" w:rsidRPr="00007F54">
        <w:t xml:space="preserve"> </w:t>
      </w:r>
      <w:proofErr w:type="spellStart"/>
      <w:r w:rsidR="00FE6069">
        <w:rPr>
          <w:szCs w:val="24"/>
        </w:rPr>
        <w:t>Алясева</w:t>
      </w:r>
      <w:proofErr w:type="spellEnd"/>
      <w:r w:rsidR="00FE6069">
        <w:rPr>
          <w:szCs w:val="24"/>
        </w:rPr>
        <w:t xml:space="preserve"> Елена Александровна, </w:t>
      </w:r>
      <w:proofErr w:type="spellStart"/>
      <w:r w:rsidR="00FE6069">
        <w:rPr>
          <w:szCs w:val="24"/>
        </w:rPr>
        <w:t>Булычев</w:t>
      </w:r>
      <w:proofErr w:type="spellEnd"/>
      <w:r w:rsidR="00FE6069">
        <w:rPr>
          <w:szCs w:val="24"/>
        </w:rPr>
        <w:t xml:space="preserve"> Сергей Иванович, Киреев Валерий Александрович, </w:t>
      </w:r>
      <w:proofErr w:type="spellStart"/>
      <w:r w:rsidR="00FE6069">
        <w:rPr>
          <w:szCs w:val="24"/>
        </w:rPr>
        <w:t>Липова</w:t>
      </w:r>
      <w:proofErr w:type="spellEnd"/>
      <w:r w:rsidR="00FE6069">
        <w:rPr>
          <w:szCs w:val="24"/>
        </w:rPr>
        <w:t xml:space="preserve"> Альбина Вячеславовна, </w:t>
      </w:r>
      <w:proofErr w:type="spellStart"/>
      <w:r w:rsidR="00FE6069">
        <w:rPr>
          <w:szCs w:val="24"/>
        </w:rPr>
        <w:t>Липова</w:t>
      </w:r>
      <w:proofErr w:type="spellEnd"/>
      <w:r w:rsidR="00FE6069">
        <w:rPr>
          <w:szCs w:val="24"/>
        </w:rPr>
        <w:t xml:space="preserve"> Елена Ивановна,  Сорокин Владимир Иванович, Фомин Сергей Михайлович»</w:t>
      </w:r>
    </w:p>
    <w:p w:rsidR="00007F54" w:rsidRPr="00FE6069" w:rsidRDefault="00007F54" w:rsidP="00FE6069">
      <w:pPr>
        <w:pStyle w:val="a3"/>
        <w:ind w:firstLine="709"/>
        <w:jc w:val="both"/>
        <w:rPr>
          <w:bCs/>
          <w:szCs w:val="24"/>
        </w:rPr>
      </w:pPr>
      <w:r w:rsidRPr="00372AC7">
        <w:rPr>
          <w:i/>
        </w:rPr>
        <w:t xml:space="preserve">   </w:t>
      </w:r>
      <w:r w:rsidR="00FE6069">
        <w:rPr>
          <w:bCs/>
          <w:i/>
          <w:iCs/>
          <w:szCs w:val="24"/>
        </w:rPr>
        <w:t>По 6–</w:t>
      </w:r>
      <w:proofErr w:type="spellStart"/>
      <w:r w:rsidR="00FE6069">
        <w:rPr>
          <w:bCs/>
          <w:i/>
          <w:iCs/>
          <w:szCs w:val="24"/>
        </w:rPr>
        <w:t>му</w:t>
      </w:r>
      <w:proofErr w:type="spellEnd"/>
      <w:r w:rsidR="00FE6069">
        <w:rPr>
          <w:bCs/>
          <w:i/>
          <w:iCs/>
          <w:szCs w:val="24"/>
        </w:rPr>
        <w:t xml:space="preserve"> вопросу повестки дня:</w:t>
      </w:r>
      <w:r w:rsidR="00FE6069">
        <w:rPr>
          <w:bCs/>
          <w:szCs w:val="24"/>
        </w:rPr>
        <w:t xml:space="preserve"> «</w:t>
      </w:r>
      <w:r w:rsidR="00FE6069">
        <w:t xml:space="preserve">Избрать в </w:t>
      </w:r>
      <w:r w:rsidR="00FE6069">
        <w:rPr>
          <w:szCs w:val="24"/>
        </w:rPr>
        <w:t>члены ревизионной комисс</w:t>
      </w:r>
      <w:proofErr w:type="gramStart"/>
      <w:r w:rsidR="00FE6069">
        <w:rPr>
          <w:szCs w:val="24"/>
        </w:rPr>
        <w:t xml:space="preserve">ии </w:t>
      </w:r>
      <w:r w:rsidR="00FE6069">
        <w:t>АО</w:t>
      </w:r>
      <w:proofErr w:type="gramEnd"/>
      <w:r w:rsidR="00FE6069">
        <w:t xml:space="preserve"> «Слюда»</w:t>
      </w:r>
      <w:r w:rsidR="00FE6069">
        <w:rPr>
          <w:b/>
          <w:bCs/>
          <w:sz w:val="18"/>
          <w:szCs w:val="18"/>
        </w:rPr>
        <w:t xml:space="preserve"> </w:t>
      </w:r>
      <w:r w:rsidR="00FE6069">
        <w:rPr>
          <w:bCs/>
          <w:szCs w:val="24"/>
        </w:rPr>
        <w:t xml:space="preserve"> следующих лиц:</w:t>
      </w:r>
      <w:r w:rsidR="00FE6069" w:rsidRPr="00007F54">
        <w:rPr>
          <w:bCs/>
        </w:rPr>
        <w:t xml:space="preserve"> </w:t>
      </w:r>
      <w:r w:rsidR="00FE6069">
        <w:rPr>
          <w:bCs/>
          <w:szCs w:val="24"/>
        </w:rPr>
        <w:t xml:space="preserve">Бокова Марина Алексеевна, </w:t>
      </w:r>
      <w:proofErr w:type="spellStart"/>
      <w:r w:rsidR="00FE6069">
        <w:rPr>
          <w:bCs/>
          <w:szCs w:val="24"/>
        </w:rPr>
        <w:t>Зеленова</w:t>
      </w:r>
      <w:proofErr w:type="spellEnd"/>
      <w:r w:rsidR="00FE6069">
        <w:rPr>
          <w:bCs/>
          <w:szCs w:val="24"/>
        </w:rPr>
        <w:t xml:space="preserve"> Юлия Владим</w:t>
      </w:r>
      <w:r w:rsidR="004A1E6C">
        <w:rPr>
          <w:bCs/>
          <w:szCs w:val="24"/>
        </w:rPr>
        <w:t>ировна, Сорокина Татьяна Николаевна</w:t>
      </w:r>
      <w:r w:rsidR="00FE6069">
        <w:rPr>
          <w:szCs w:val="24"/>
        </w:rPr>
        <w:t>».</w:t>
      </w:r>
      <w:r w:rsidRPr="00372AC7">
        <w:rPr>
          <w:i/>
        </w:rPr>
        <w:t xml:space="preserve"> </w:t>
      </w:r>
    </w:p>
    <w:p w:rsidR="00007F54" w:rsidRDefault="00FE6069" w:rsidP="00007F54">
      <w:pPr>
        <w:pStyle w:val="a3"/>
        <w:ind w:firstLine="709"/>
        <w:jc w:val="both"/>
      </w:pPr>
      <w:r>
        <w:rPr>
          <w:bCs/>
          <w:i/>
          <w:iCs/>
          <w:szCs w:val="24"/>
        </w:rPr>
        <w:t>По 7</w:t>
      </w:r>
      <w:r w:rsidR="00007F54">
        <w:rPr>
          <w:bCs/>
          <w:i/>
          <w:iCs/>
          <w:szCs w:val="24"/>
        </w:rPr>
        <w:t>–</w:t>
      </w:r>
      <w:proofErr w:type="spellStart"/>
      <w:r w:rsidR="00007F54">
        <w:rPr>
          <w:bCs/>
          <w:i/>
          <w:iCs/>
          <w:szCs w:val="24"/>
        </w:rPr>
        <w:t>му</w:t>
      </w:r>
      <w:proofErr w:type="spellEnd"/>
      <w:r w:rsidR="00007F54">
        <w:rPr>
          <w:bCs/>
          <w:i/>
          <w:iCs/>
          <w:szCs w:val="24"/>
        </w:rPr>
        <w:t xml:space="preserve"> вопросу повестки дня:</w:t>
      </w:r>
      <w:r w:rsidR="00007F54" w:rsidRPr="00C6545B">
        <w:t xml:space="preserve"> </w:t>
      </w:r>
      <w:r>
        <w:t xml:space="preserve">«Утвердить аудитором </w:t>
      </w:r>
      <w:r w:rsidR="001770DF">
        <w:t xml:space="preserve">АО «Слюда» </w:t>
      </w:r>
      <w:r w:rsidR="00007F54">
        <w:rPr>
          <w:bCs/>
        </w:rPr>
        <w:t>Индивидуального предпринимателя</w:t>
      </w:r>
      <w:r>
        <w:t xml:space="preserve"> Попову Ольгу Герма</w:t>
      </w:r>
      <w:r w:rsidR="00007F54">
        <w:t>новну»</w:t>
      </w:r>
    </w:p>
    <w:p w:rsidR="007466FC" w:rsidRDefault="007466FC"/>
    <w:sectPr w:rsidR="007466FC" w:rsidSect="007466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AA7C05A8"/>
    <w:name w:val="WW8Num1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007F54"/>
    <w:rsid w:val="00007F54"/>
    <w:rsid w:val="001770DF"/>
    <w:rsid w:val="002B3581"/>
    <w:rsid w:val="002E7DF8"/>
    <w:rsid w:val="00490F24"/>
    <w:rsid w:val="004A1E6C"/>
    <w:rsid w:val="007466FC"/>
    <w:rsid w:val="00AE6E8E"/>
    <w:rsid w:val="00B22F8A"/>
    <w:rsid w:val="00B75132"/>
    <w:rsid w:val="00BD35BD"/>
    <w:rsid w:val="00CB46D4"/>
    <w:rsid w:val="00D710CE"/>
    <w:rsid w:val="00DA717F"/>
    <w:rsid w:val="00FD4650"/>
    <w:rsid w:val="00FE6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66F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07F54"/>
    <w:pPr>
      <w:suppressAutoHyphens/>
      <w:snapToGrid w:val="0"/>
      <w:spacing w:line="240" w:lineRule="atLeast"/>
    </w:pPr>
    <w:rPr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007F54"/>
    <w:rPr>
      <w:sz w:val="24"/>
      <w:lang w:eastAsia="ar-SA"/>
    </w:rPr>
  </w:style>
  <w:style w:type="paragraph" w:styleId="a5">
    <w:name w:val="Body Text Indent"/>
    <w:basedOn w:val="a"/>
    <w:link w:val="a6"/>
    <w:rsid w:val="00007F54"/>
    <w:pPr>
      <w:suppressAutoHyphens/>
      <w:snapToGrid w:val="0"/>
      <w:spacing w:line="240" w:lineRule="atLeast"/>
      <w:ind w:right="1340" w:firstLine="709"/>
      <w:jc w:val="both"/>
    </w:pPr>
    <w:rPr>
      <w:color w:val="000000"/>
      <w:szCs w:val="20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007F54"/>
    <w:rPr>
      <w:color w:val="000000"/>
      <w:sz w:val="24"/>
      <w:lang w:eastAsia="ar-SA"/>
    </w:rPr>
  </w:style>
  <w:style w:type="paragraph" w:customStyle="1" w:styleId="31">
    <w:name w:val="Основной текст 31"/>
    <w:basedOn w:val="a"/>
    <w:rsid w:val="00007F54"/>
    <w:pPr>
      <w:suppressAutoHyphens/>
      <w:jc w:val="both"/>
    </w:pPr>
    <w:rPr>
      <w:szCs w:val="20"/>
      <w:lang w:eastAsia="ar-SA"/>
    </w:rPr>
  </w:style>
  <w:style w:type="paragraph" w:customStyle="1" w:styleId="a7">
    <w:name w:val="формулировка решения"/>
    <w:basedOn w:val="a"/>
    <w:rsid w:val="00DA717F"/>
    <w:pPr>
      <w:widowControl w:val="0"/>
      <w:spacing w:before="80" w:after="80"/>
      <w:ind w:left="1418"/>
      <w:jc w:val="both"/>
    </w:pPr>
    <w:rPr>
      <w:rFonts w:ascii="Arial" w:hAnsi="Arial"/>
      <w:color w:val="000000"/>
      <w:szCs w:val="20"/>
    </w:rPr>
  </w:style>
  <w:style w:type="paragraph" w:styleId="a8">
    <w:name w:val="No Spacing"/>
    <w:uiPriority w:val="1"/>
    <w:qFormat/>
    <w:rsid w:val="00DA717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7</cp:revision>
  <dcterms:created xsi:type="dcterms:W3CDTF">2015-06-01T09:42:00Z</dcterms:created>
  <dcterms:modified xsi:type="dcterms:W3CDTF">2020-05-07T11:06:00Z</dcterms:modified>
</cp:coreProperties>
</file>