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D5" w:rsidRDefault="00C66ED5" w:rsidP="00C66ED5">
      <w:pPr>
        <w:widowControl w:val="0"/>
        <w:jc w:val="both"/>
        <w:rPr>
          <w:sz w:val="28"/>
          <w:szCs w:val="28"/>
        </w:rPr>
      </w:pPr>
    </w:p>
    <w:p w:rsidR="00E269E4" w:rsidRDefault="00E269E4" w:rsidP="00C66ED5">
      <w:pPr>
        <w:widowControl w:val="0"/>
        <w:jc w:val="both"/>
        <w:rPr>
          <w:sz w:val="28"/>
          <w:szCs w:val="28"/>
        </w:rPr>
      </w:pPr>
    </w:p>
    <w:p w:rsidR="007600A1" w:rsidRPr="002B1F93" w:rsidRDefault="007600A1" w:rsidP="00770FC0">
      <w:pPr>
        <w:widowControl w:val="0"/>
        <w:ind w:firstLine="567"/>
        <w:jc w:val="right"/>
        <w:rPr>
          <w:sz w:val="28"/>
          <w:szCs w:val="28"/>
        </w:rPr>
      </w:pPr>
      <w:r w:rsidRPr="002B1F93">
        <w:rPr>
          <w:sz w:val="28"/>
          <w:szCs w:val="28"/>
        </w:rPr>
        <w:t>УТВЕРЖДЕН</w:t>
      </w:r>
      <w:r w:rsidR="00E269E4">
        <w:rPr>
          <w:sz w:val="28"/>
          <w:szCs w:val="28"/>
        </w:rPr>
        <w:t>:</w:t>
      </w:r>
    </w:p>
    <w:p w:rsidR="000B27D4" w:rsidRDefault="007600A1" w:rsidP="00770FC0">
      <w:pPr>
        <w:widowControl w:val="0"/>
        <w:ind w:firstLine="567"/>
        <w:jc w:val="right"/>
        <w:rPr>
          <w:sz w:val="28"/>
          <w:szCs w:val="28"/>
        </w:rPr>
      </w:pPr>
      <w:r w:rsidRPr="002B1F93">
        <w:rPr>
          <w:sz w:val="28"/>
          <w:szCs w:val="28"/>
        </w:rPr>
        <w:t>реше</w:t>
      </w:r>
      <w:r w:rsidR="00813997" w:rsidRPr="002B1F93">
        <w:rPr>
          <w:sz w:val="28"/>
          <w:szCs w:val="28"/>
        </w:rPr>
        <w:t>нием общего собрания акционеров</w:t>
      </w:r>
    </w:p>
    <w:p w:rsidR="007600A1" w:rsidRPr="002B1F93" w:rsidRDefault="00E269E4" w:rsidP="00770FC0">
      <w:pPr>
        <w:widowControl w:val="0"/>
        <w:ind w:firstLine="567"/>
        <w:jc w:val="right"/>
        <w:rPr>
          <w:sz w:val="28"/>
          <w:szCs w:val="28"/>
        </w:rPr>
      </w:pPr>
      <w:r>
        <w:rPr>
          <w:sz w:val="28"/>
          <w:szCs w:val="28"/>
        </w:rPr>
        <w:t xml:space="preserve">«22»  апреля </w:t>
      </w:r>
      <w:r w:rsidR="007600A1" w:rsidRPr="002B1F93">
        <w:rPr>
          <w:sz w:val="28"/>
          <w:szCs w:val="28"/>
        </w:rPr>
        <w:t>20</w:t>
      </w:r>
      <w:r w:rsidR="00770FC0">
        <w:rPr>
          <w:sz w:val="28"/>
          <w:szCs w:val="28"/>
        </w:rPr>
        <w:t xml:space="preserve">16 </w:t>
      </w:r>
      <w:r w:rsidR="007600A1" w:rsidRPr="002B1F93">
        <w:rPr>
          <w:sz w:val="28"/>
          <w:szCs w:val="28"/>
        </w:rPr>
        <w:t>г</w:t>
      </w:r>
      <w:r w:rsidR="003231F2">
        <w:rPr>
          <w:sz w:val="28"/>
          <w:szCs w:val="28"/>
        </w:rPr>
        <w:t>.</w:t>
      </w:r>
    </w:p>
    <w:p w:rsidR="007600A1" w:rsidRPr="002B1F93" w:rsidRDefault="00E269E4" w:rsidP="00770FC0">
      <w:pPr>
        <w:widowControl w:val="0"/>
        <w:ind w:firstLine="567"/>
        <w:jc w:val="right"/>
        <w:rPr>
          <w:sz w:val="28"/>
          <w:szCs w:val="28"/>
        </w:rPr>
      </w:pPr>
      <w:r>
        <w:rPr>
          <w:sz w:val="28"/>
          <w:szCs w:val="28"/>
        </w:rPr>
        <w:t>Протокол № 27 от «27</w:t>
      </w:r>
      <w:r w:rsidR="002B1F93" w:rsidRPr="002B1F93">
        <w:rPr>
          <w:sz w:val="28"/>
          <w:szCs w:val="28"/>
        </w:rPr>
        <w:t>»</w:t>
      </w:r>
      <w:r>
        <w:rPr>
          <w:sz w:val="28"/>
          <w:szCs w:val="28"/>
        </w:rPr>
        <w:t xml:space="preserve">  апреля </w:t>
      </w:r>
      <w:r w:rsidR="001445B2">
        <w:rPr>
          <w:sz w:val="28"/>
          <w:szCs w:val="28"/>
        </w:rPr>
        <w:t>20</w:t>
      </w:r>
      <w:r w:rsidR="00770FC0">
        <w:rPr>
          <w:sz w:val="28"/>
          <w:szCs w:val="28"/>
        </w:rPr>
        <w:t xml:space="preserve">16 </w:t>
      </w:r>
      <w:r w:rsidR="007600A1" w:rsidRPr="002B1F93">
        <w:rPr>
          <w:sz w:val="28"/>
          <w:szCs w:val="28"/>
        </w:rPr>
        <w:t>г.</w:t>
      </w:r>
    </w:p>
    <w:p w:rsidR="007600A1" w:rsidRPr="002B1F93" w:rsidRDefault="007600A1" w:rsidP="007600A1">
      <w:pPr>
        <w:widowControl w:val="0"/>
        <w:ind w:firstLine="567"/>
        <w:jc w:val="both"/>
        <w:rPr>
          <w:sz w:val="28"/>
          <w:szCs w:val="28"/>
        </w:rPr>
      </w:pPr>
    </w:p>
    <w:p w:rsidR="007600A1" w:rsidRPr="002B1F93" w:rsidRDefault="007600A1" w:rsidP="007600A1">
      <w:pPr>
        <w:widowControl w:val="0"/>
        <w:ind w:firstLine="567"/>
        <w:jc w:val="both"/>
        <w:rPr>
          <w:sz w:val="28"/>
          <w:szCs w:val="28"/>
        </w:rPr>
      </w:pPr>
    </w:p>
    <w:p w:rsidR="007600A1" w:rsidRDefault="007600A1" w:rsidP="007600A1">
      <w:pPr>
        <w:widowControl w:val="0"/>
        <w:ind w:firstLine="567"/>
        <w:jc w:val="both"/>
        <w:rPr>
          <w:sz w:val="28"/>
          <w:szCs w:val="28"/>
        </w:rPr>
      </w:pPr>
    </w:p>
    <w:p w:rsidR="008F0649" w:rsidRDefault="008F0649" w:rsidP="007600A1">
      <w:pPr>
        <w:widowControl w:val="0"/>
        <w:ind w:firstLine="567"/>
        <w:jc w:val="both"/>
        <w:rPr>
          <w:sz w:val="28"/>
          <w:szCs w:val="28"/>
        </w:rPr>
      </w:pPr>
    </w:p>
    <w:p w:rsidR="008F0649" w:rsidRDefault="008F0649" w:rsidP="007600A1">
      <w:pPr>
        <w:widowControl w:val="0"/>
        <w:ind w:firstLine="567"/>
        <w:jc w:val="both"/>
        <w:rPr>
          <w:sz w:val="28"/>
          <w:szCs w:val="28"/>
        </w:rPr>
      </w:pPr>
    </w:p>
    <w:p w:rsidR="008F0649" w:rsidRDefault="008F0649" w:rsidP="007600A1">
      <w:pPr>
        <w:widowControl w:val="0"/>
        <w:ind w:firstLine="567"/>
        <w:jc w:val="both"/>
        <w:rPr>
          <w:sz w:val="28"/>
          <w:szCs w:val="28"/>
        </w:rPr>
      </w:pPr>
    </w:p>
    <w:p w:rsidR="008F0649" w:rsidRPr="002B1F93" w:rsidRDefault="008F0649" w:rsidP="007600A1">
      <w:pPr>
        <w:widowControl w:val="0"/>
        <w:ind w:firstLine="567"/>
        <w:jc w:val="both"/>
        <w:rPr>
          <w:sz w:val="28"/>
          <w:szCs w:val="28"/>
        </w:rPr>
      </w:pPr>
    </w:p>
    <w:p w:rsidR="007600A1" w:rsidRPr="00247E27" w:rsidRDefault="007600A1" w:rsidP="007600A1">
      <w:pPr>
        <w:widowControl w:val="0"/>
        <w:jc w:val="center"/>
        <w:rPr>
          <w:b/>
          <w:bCs/>
          <w:sz w:val="28"/>
          <w:szCs w:val="28"/>
        </w:rPr>
      </w:pPr>
      <w:r w:rsidRPr="00247E27">
        <w:rPr>
          <w:b/>
          <w:bCs/>
          <w:sz w:val="28"/>
          <w:szCs w:val="28"/>
        </w:rPr>
        <w:t>УСТАВ</w:t>
      </w:r>
    </w:p>
    <w:p w:rsidR="007600A1" w:rsidRPr="00247E27" w:rsidRDefault="007600A1" w:rsidP="007600A1">
      <w:pPr>
        <w:widowControl w:val="0"/>
        <w:jc w:val="center"/>
        <w:rPr>
          <w:b/>
          <w:bCs/>
          <w:sz w:val="28"/>
          <w:szCs w:val="28"/>
        </w:rPr>
      </w:pPr>
      <w:r w:rsidRPr="00247E27">
        <w:rPr>
          <w:b/>
          <w:bCs/>
          <w:sz w:val="28"/>
          <w:szCs w:val="28"/>
        </w:rPr>
        <w:t xml:space="preserve">АКЦИОНЕРНОГО ОБЩЕСТВА </w:t>
      </w:r>
    </w:p>
    <w:p w:rsidR="00770FC0" w:rsidRPr="008F0649" w:rsidRDefault="00770FC0" w:rsidP="007600A1">
      <w:pPr>
        <w:widowControl w:val="0"/>
        <w:jc w:val="center"/>
        <w:rPr>
          <w:b/>
          <w:bCs/>
          <w:sz w:val="32"/>
          <w:szCs w:val="32"/>
        </w:rPr>
      </w:pPr>
      <w:r w:rsidRPr="008F0649">
        <w:rPr>
          <w:b/>
          <w:bCs/>
          <w:sz w:val="32"/>
          <w:szCs w:val="32"/>
        </w:rPr>
        <w:t>«Слюда»</w:t>
      </w:r>
    </w:p>
    <w:p w:rsidR="00813997" w:rsidRPr="002B1F93" w:rsidRDefault="00813997" w:rsidP="00813997">
      <w:pPr>
        <w:jc w:val="center"/>
        <w:rPr>
          <w:b/>
          <w:sz w:val="28"/>
          <w:szCs w:val="28"/>
        </w:rPr>
      </w:pPr>
    </w:p>
    <w:p w:rsidR="007600A1" w:rsidRPr="002B1F93" w:rsidRDefault="007600A1" w:rsidP="007600A1">
      <w:pPr>
        <w:widowControl w:val="0"/>
        <w:jc w:val="center"/>
        <w:rPr>
          <w:b/>
          <w:bCs/>
          <w:sz w:val="28"/>
          <w:szCs w:val="28"/>
        </w:rPr>
      </w:pPr>
    </w:p>
    <w:p w:rsidR="007600A1" w:rsidRPr="002B1F93" w:rsidRDefault="007600A1" w:rsidP="007600A1">
      <w:pPr>
        <w:widowControl w:val="0"/>
        <w:jc w:val="center"/>
        <w:rPr>
          <w:b/>
          <w:bCs/>
          <w:sz w:val="28"/>
          <w:szCs w:val="28"/>
        </w:rPr>
      </w:pPr>
    </w:p>
    <w:p w:rsidR="007600A1" w:rsidRPr="002B1F93" w:rsidRDefault="007600A1" w:rsidP="007600A1">
      <w:pPr>
        <w:widowControl w:val="0"/>
        <w:jc w:val="center"/>
        <w:rPr>
          <w:b/>
          <w:bCs/>
          <w:sz w:val="28"/>
          <w:szCs w:val="28"/>
        </w:rPr>
      </w:pPr>
    </w:p>
    <w:p w:rsidR="007600A1" w:rsidRPr="002B1F93" w:rsidRDefault="007600A1" w:rsidP="007600A1">
      <w:pPr>
        <w:widowControl w:val="0"/>
        <w:jc w:val="center"/>
        <w:rPr>
          <w:sz w:val="28"/>
          <w:szCs w:val="28"/>
        </w:rPr>
      </w:pPr>
    </w:p>
    <w:p w:rsidR="007600A1" w:rsidRPr="002B1F93" w:rsidRDefault="007600A1" w:rsidP="007600A1">
      <w:pPr>
        <w:widowControl w:val="0"/>
        <w:jc w:val="center"/>
        <w:rPr>
          <w:sz w:val="28"/>
          <w:szCs w:val="28"/>
        </w:rPr>
      </w:pPr>
    </w:p>
    <w:p w:rsidR="007600A1" w:rsidRPr="002B1F93" w:rsidRDefault="007600A1" w:rsidP="007600A1">
      <w:pPr>
        <w:widowControl w:val="0"/>
        <w:jc w:val="center"/>
        <w:rPr>
          <w:sz w:val="28"/>
          <w:szCs w:val="28"/>
        </w:rPr>
      </w:pPr>
    </w:p>
    <w:p w:rsidR="007600A1" w:rsidRPr="002B1F93" w:rsidRDefault="007600A1" w:rsidP="007600A1">
      <w:pPr>
        <w:widowControl w:val="0"/>
        <w:jc w:val="center"/>
        <w:rPr>
          <w:sz w:val="28"/>
          <w:szCs w:val="28"/>
        </w:rPr>
      </w:pPr>
    </w:p>
    <w:p w:rsidR="007600A1" w:rsidRPr="002B1F93" w:rsidRDefault="007600A1" w:rsidP="007600A1">
      <w:pPr>
        <w:widowControl w:val="0"/>
        <w:jc w:val="center"/>
        <w:rPr>
          <w:sz w:val="28"/>
          <w:szCs w:val="28"/>
        </w:rPr>
      </w:pPr>
    </w:p>
    <w:p w:rsidR="007600A1" w:rsidRDefault="007600A1" w:rsidP="007600A1">
      <w:pPr>
        <w:widowControl w:val="0"/>
        <w:jc w:val="center"/>
        <w:rPr>
          <w:sz w:val="28"/>
          <w:szCs w:val="28"/>
        </w:rPr>
      </w:pPr>
    </w:p>
    <w:p w:rsidR="006037A1" w:rsidRDefault="006037A1" w:rsidP="007600A1">
      <w:pPr>
        <w:widowControl w:val="0"/>
        <w:jc w:val="center"/>
        <w:rPr>
          <w:sz w:val="28"/>
          <w:szCs w:val="28"/>
        </w:rPr>
      </w:pPr>
    </w:p>
    <w:p w:rsidR="006037A1" w:rsidRDefault="006037A1" w:rsidP="007600A1">
      <w:pPr>
        <w:widowControl w:val="0"/>
        <w:jc w:val="center"/>
        <w:rPr>
          <w:sz w:val="28"/>
          <w:szCs w:val="28"/>
        </w:rPr>
      </w:pPr>
    </w:p>
    <w:p w:rsidR="006037A1" w:rsidRDefault="006037A1" w:rsidP="007600A1">
      <w:pPr>
        <w:widowControl w:val="0"/>
        <w:jc w:val="center"/>
        <w:rPr>
          <w:sz w:val="28"/>
          <w:szCs w:val="28"/>
        </w:rPr>
      </w:pPr>
    </w:p>
    <w:p w:rsidR="006037A1" w:rsidRDefault="006037A1" w:rsidP="007600A1">
      <w:pPr>
        <w:widowControl w:val="0"/>
        <w:jc w:val="center"/>
        <w:rPr>
          <w:sz w:val="28"/>
          <w:szCs w:val="28"/>
        </w:rPr>
      </w:pPr>
    </w:p>
    <w:p w:rsidR="006037A1" w:rsidRPr="002B1F93" w:rsidRDefault="006037A1" w:rsidP="007600A1">
      <w:pPr>
        <w:widowControl w:val="0"/>
        <w:jc w:val="center"/>
        <w:rPr>
          <w:sz w:val="28"/>
          <w:szCs w:val="28"/>
        </w:rPr>
      </w:pPr>
    </w:p>
    <w:p w:rsidR="007600A1" w:rsidRPr="002B1F93" w:rsidRDefault="007600A1" w:rsidP="007600A1">
      <w:pPr>
        <w:widowControl w:val="0"/>
        <w:jc w:val="center"/>
        <w:rPr>
          <w:sz w:val="28"/>
          <w:szCs w:val="28"/>
        </w:rPr>
      </w:pPr>
    </w:p>
    <w:p w:rsidR="007600A1" w:rsidRDefault="00770FC0" w:rsidP="007600A1">
      <w:pPr>
        <w:widowControl w:val="0"/>
        <w:jc w:val="center"/>
        <w:rPr>
          <w:sz w:val="28"/>
          <w:szCs w:val="28"/>
        </w:rPr>
      </w:pPr>
      <w:r>
        <w:rPr>
          <w:sz w:val="28"/>
          <w:szCs w:val="28"/>
        </w:rPr>
        <w:t xml:space="preserve">Нижегородская область, </w:t>
      </w:r>
      <w:proofErr w:type="spellStart"/>
      <w:r>
        <w:rPr>
          <w:sz w:val="28"/>
          <w:szCs w:val="28"/>
        </w:rPr>
        <w:t>с</w:t>
      </w:r>
      <w:proofErr w:type="gramStart"/>
      <w:r>
        <w:rPr>
          <w:sz w:val="28"/>
          <w:szCs w:val="28"/>
        </w:rPr>
        <w:t>.Ф</w:t>
      </w:r>
      <w:proofErr w:type="gramEnd"/>
      <w:r>
        <w:rPr>
          <w:sz w:val="28"/>
          <w:szCs w:val="28"/>
        </w:rPr>
        <w:t>илинское</w:t>
      </w:r>
      <w:proofErr w:type="spellEnd"/>
    </w:p>
    <w:p w:rsidR="00770FC0" w:rsidRPr="002B1F93" w:rsidRDefault="00770FC0" w:rsidP="007600A1">
      <w:pPr>
        <w:widowControl w:val="0"/>
        <w:jc w:val="center"/>
        <w:rPr>
          <w:sz w:val="28"/>
          <w:szCs w:val="28"/>
        </w:rPr>
      </w:pPr>
      <w:r>
        <w:rPr>
          <w:sz w:val="28"/>
          <w:szCs w:val="28"/>
        </w:rPr>
        <w:t>2016 год</w:t>
      </w:r>
    </w:p>
    <w:p w:rsidR="007600A1" w:rsidRPr="002B1F93" w:rsidRDefault="007600A1" w:rsidP="007600A1">
      <w:pPr>
        <w:widowControl w:val="0"/>
        <w:jc w:val="center"/>
        <w:rPr>
          <w:b/>
          <w:bCs/>
          <w:sz w:val="28"/>
          <w:szCs w:val="28"/>
        </w:rPr>
      </w:pPr>
    </w:p>
    <w:p w:rsidR="007600A1" w:rsidRDefault="00813997" w:rsidP="007600A1">
      <w:pPr>
        <w:widowControl w:val="0"/>
        <w:jc w:val="center"/>
        <w:rPr>
          <w:rFonts w:ascii="Arial" w:hAnsi="Arial" w:cs="Arial"/>
        </w:rPr>
      </w:pPr>
      <w:r>
        <w:rPr>
          <w:rFonts w:ascii="Arial" w:hAnsi="Arial" w:cs="Arial"/>
          <w:b/>
          <w:bCs/>
        </w:rPr>
        <w:br w:type="page"/>
      </w:r>
    </w:p>
    <w:p w:rsidR="000B27D4" w:rsidRPr="008F0649" w:rsidRDefault="000B27D4" w:rsidP="000B27D4">
      <w:pPr>
        <w:pStyle w:val="2"/>
        <w:keepNext w:val="0"/>
        <w:shd w:val="clear" w:color="auto" w:fill="FFFFFF"/>
        <w:autoSpaceDE w:val="0"/>
        <w:autoSpaceDN w:val="0"/>
        <w:adjustRightInd w:val="0"/>
        <w:spacing w:before="0" w:after="0"/>
        <w:rPr>
          <w:iCs w:val="0"/>
          <w:noProof w:val="0"/>
          <w:sz w:val="24"/>
          <w:szCs w:val="24"/>
        </w:rPr>
      </w:pPr>
      <w:bookmarkStart w:id="0" w:name="_Toc412197819"/>
      <w:r w:rsidRPr="008F0649">
        <w:rPr>
          <w:iCs w:val="0"/>
          <w:noProof w:val="0"/>
          <w:sz w:val="24"/>
          <w:szCs w:val="24"/>
        </w:rPr>
        <w:lastRenderedPageBreak/>
        <w:t>1. ОБЩИЕ ПОЛОЖЕНИЯ</w:t>
      </w:r>
      <w:bookmarkEnd w:id="0"/>
    </w:p>
    <w:p w:rsidR="000B27D4" w:rsidRPr="008F0649" w:rsidRDefault="000B27D4" w:rsidP="000B27D4">
      <w:pPr>
        <w:widowControl w:val="0"/>
        <w:spacing w:line="281" w:lineRule="auto"/>
        <w:ind w:right="-99" w:firstLine="567"/>
        <w:jc w:val="both"/>
        <w:rPr>
          <w:sz w:val="24"/>
          <w:szCs w:val="24"/>
        </w:rPr>
      </w:pPr>
      <w:r w:rsidRPr="008F0649">
        <w:rPr>
          <w:sz w:val="24"/>
          <w:szCs w:val="24"/>
        </w:rPr>
        <w:t>1.1 Акционерное общество</w:t>
      </w:r>
      <w:r w:rsidR="00770FC0" w:rsidRPr="008F0649">
        <w:rPr>
          <w:sz w:val="24"/>
          <w:szCs w:val="24"/>
        </w:rPr>
        <w:t xml:space="preserve"> «Слюда»</w:t>
      </w:r>
      <w:r w:rsidRPr="008F0649">
        <w:rPr>
          <w:sz w:val="24"/>
          <w:szCs w:val="24"/>
        </w:rPr>
        <w:t xml:space="preserve">, в дальнейшем именуемое «общество», является </w:t>
      </w:r>
      <w:r w:rsidR="00770FC0" w:rsidRPr="008F0649">
        <w:rPr>
          <w:b/>
          <w:sz w:val="24"/>
          <w:szCs w:val="24"/>
        </w:rPr>
        <w:t>непубличным</w:t>
      </w:r>
      <w:r w:rsidR="002B4E34">
        <w:rPr>
          <w:b/>
          <w:sz w:val="24"/>
          <w:szCs w:val="24"/>
        </w:rPr>
        <w:t xml:space="preserve"> </w:t>
      </w:r>
      <w:r w:rsidRPr="008F0649">
        <w:rPr>
          <w:sz w:val="24"/>
          <w:szCs w:val="24"/>
        </w:rPr>
        <w:t>акционерным обществом. Общество является юридическим лицом, действует на основании устава и законодательства Российской Федерации.</w:t>
      </w:r>
    </w:p>
    <w:p w:rsidR="000B27D4" w:rsidRPr="008F0649" w:rsidRDefault="000B27D4" w:rsidP="000B27D4">
      <w:pPr>
        <w:widowControl w:val="0"/>
        <w:spacing w:line="281" w:lineRule="auto"/>
        <w:ind w:right="-99" w:firstLine="567"/>
        <w:jc w:val="both"/>
        <w:rPr>
          <w:sz w:val="24"/>
          <w:szCs w:val="24"/>
        </w:rPr>
      </w:pPr>
      <w:r w:rsidRPr="008F0649">
        <w:rPr>
          <w:sz w:val="24"/>
          <w:szCs w:val="24"/>
        </w:rPr>
        <w:t>1.2 Общество создано без ограничения срока его деятельности.</w:t>
      </w:r>
    </w:p>
    <w:p w:rsidR="00281D44" w:rsidRPr="008F0649" w:rsidRDefault="00281D44" w:rsidP="00281D44">
      <w:pPr>
        <w:widowControl w:val="0"/>
        <w:spacing w:line="281" w:lineRule="auto"/>
        <w:ind w:right="-99" w:firstLine="567"/>
        <w:jc w:val="both"/>
        <w:rPr>
          <w:sz w:val="24"/>
          <w:szCs w:val="24"/>
        </w:rPr>
      </w:pPr>
      <w:r w:rsidRPr="008F0649">
        <w:rPr>
          <w:sz w:val="24"/>
          <w:szCs w:val="24"/>
        </w:rPr>
        <w:t>1.3. Общество создано путем приватизации государственного предприятия «</w:t>
      </w:r>
      <w:proofErr w:type="spellStart"/>
      <w:r w:rsidRPr="008F0649">
        <w:rPr>
          <w:sz w:val="24"/>
          <w:szCs w:val="24"/>
        </w:rPr>
        <w:t>Филинская</w:t>
      </w:r>
      <w:proofErr w:type="spellEnd"/>
      <w:r w:rsidRPr="008F0649">
        <w:rPr>
          <w:sz w:val="24"/>
          <w:szCs w:val="24"/>
        </w:rPr>
        <w:t xml:space="preserve"> слюдяная фабрика» и является его правопреемником.</w:t>
      </w:r>
    </w:p>
    <w:p w:rsidR="000B27D4" w:rsidRPr="008F0649" w:rsidRDefault="000B27D4" w:rsidP="000B27D4">
      <w:pPr>
        <w:widowControl w:val="0"/>
        <w:spacing w:line="281" w:lineRule="auto"/>
        <w:ind w:right="-99"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1" w:name="_Toc412197820"/>
      <w:r w:rsidRPr="008F0649">
        <w:rPr>
          <w:b/>
          <w:bCs/>
          <w:sz w:val="24"/>
          <w:szCs w:val="24"/>
        </w:rPr>
        <w:t>2. ФИРМЕННОЕ НАИМЕНОВАНИЕ И МЕСТО НАХОЖДЕНИЯ ОБЩЕСТВА</w:t>
      </w:r>
      <w:bookmarkEnd w:id="1"/>
    </w:p>
    <w:p w:rsidR="000B27D4" w:rsidRPr="008F0649" w:rsidRDefault="000B27D4" w:rsidP="000B27D4">
      <w:pPr>
        <w:widowControl w:val="0"/>
        <w:ind w:right="-99" w:firstLine="567"/>
        <w:jc w:val="both"/>
        <w:rPr>
          <w:sz w:val="24"/>
          <w:szCs w:val="24"/>
        </w:rPr>
      </w:pPr>
      <w:r w:rsidRPr="008F0649">
        <w:rPr>
          <w:sz w:val="24"/>
          <w:szCs w:val="24"/>
        </w:rPr>
        <w:t>2.1 Фирменное наименование общества.</w:t>
      </w:r>
    </w:p>
    <w:p w:rsidR="000B27D4" w:rsidRPr="008F0649" w:rsidRDefault="000B27D4" w:rsidP="000B27D4">
      <w:pPr>
        <w:widowControl w:val="0"/>
        <w:ind w:right="-99" w:firstLine="567"/>
        <w:jc w:val="both"/>
        <w:rPr>
          <w:sz w:val="24"/>
          <w:szCs w:val="24"/>
        </w:rPr>
      </w:pPr>
      <w:r w:rsidRPr="008F0649">
        <w:rPr>
          <w:sz w:val="24"/>
          <w:szCs w:val="24"/>
        </w:rPr>
        <w:t>Полное:</w:t>
      </w:r>
    </w:p>
    <w:p w:rsidR="000B27D4" w:rsidRPr="008F0649" w:rsidRDefault="000B27D4" w:rsidP="00CA02D1">
      <w:pPr>
        <w:widowControl w:val="0"/>
        <w:numPr>
          <w:ilvl w:val="0"/>
          <w:numId w:val="22"/>
        </w:numPr>
        <w:ind w:right="-99"/>
        <w:contextualSpacing/>
        <w:jc w:val="both"/>
        <w:rPr>
          <w:sz w:val="24"/>
          <w:szCs w:val="24"/>
        </w:rPr>
      </w:pPr>
      <w:r w:rsidRPr="008F0649">
        <w:rPr>
          <w:sz w:val="24"/>
          <w:szCs w:val="24"/>
        </w:rPr>
        <w:t xml:space="preserve">на русском языке: </w:t>
      </w:r>
      <w:r w:rsidR="00A00B7A" w:rsidRPr="008F0649">
        <w:rPr>
          <w:sz w:val="24"/>
          <w:szCs w:val="24"/>
        </w:rPr>
        <w:t>А</w:t>
      </w:r>
      <w:r w:rsidRPr="008F0649">
        <w:rPr>
          <w:sz w:val="24"/>
          <w:szCs w:val="24"/>
        </w:rPr>
        <w:t>кционерное общество</w:t>
      </w:r>
      <w:r w:rsidR="006037A1" w:rsidRPr="008F0649">
        <w:rPr>
          <w:sz w:val="24"/>
          <w:szCs w:val="24"/>
        </w:rPr>
        <w:t xml:space="preserve"> «Слюда»</w:t>
      </w:r>
      <w:r w:rsidRPr="008F0649">
        <w:rPr>
          <w:sz w:val="24"/>
          <w:szCs w:val="24"/>
        </w:rPr>
        <w:t>,</w:t>
      </w:r>
    </w:p>
    <w:p w:rsidR="000B27D4" w:rsidRPr="008F0649" w:rsidRDefault="000B27D4" w:rsidP="00CA02D1">
      <w:pPr>
        <w:widowControl w:val="0"/>
        <w:numPr>
          <w:ilvl w:val="0"/>
          <w:numId w:val="22"/>
        </w:numPr>
        <w:ind w:right="-99"/>
        <w:jc w:val="both"/>
        <w:rPr>
          <w:sz w:val="24"/>
          <w:szCs w:val="24"/>
          <w:lang w:val="en-US"/>
        </w:rPr>
      </w:pPr>
      <w:r w:rsidRPr="008F0649">
        <w:rPr>
          <w:sz w:val="24"/>
          <w:szCs w:val="24"/>
        </w:rPr>
        <w:t>на</w:t>
      </w:r>
      <w:r w:rsidR="00275BD5" w:rsidRPr="00275BD5">
        <w:rPr>
          <w:sz w:val="24"/>
          <w:szCs w:val="24"/>
          <w:lang w:val="en-US"/>
        </w:rPr>
        <w:t xml:space="preserve"> </w:t>
      </w:r>
      <w:r w:rsidRPr="008F0649">
        <w:rPr>
          <w:sz w:val="24"/>
          <w:szCs w:val="24"/>
        </w:rPr>
        <w:t>английском</w:t>
      </w:r>
      <w:r w:rsidR="00275BD5" w:rsidRPr="00275BD5">
        <w:rPr>
          <w:sz w:val="24"/>
          <w:szCs w:val="24"/>
          <w:lang w:val="en-US"/>
        </w:rPr>
        <w:t xml:space="preserve"> </w:t>
      </w:r>
      <w:r w:rsidRPr="008F0649">
        <w:rPr>
          <w:sz w:val="24"/>
          <w:szCs w:val="24"/>
        </w:rPr>
        <w:t>языке</w:t>
      </w:r>
      <w:r w:rsidRPr="008F0649">
        <w:rPr>
          <w:sz w:val="24"/>
          <w:szCs w:val="24"/>
          <w:lang w:val="en-US"/>
        </w:rPr>
        <w:t xml:space="preserve">: </w:t>
      </w:r>
      <w:r w:rsidR="006037A1" w:rsidRPr="008F0649">
        <w:rPr>
          <w:sz w:val="24"/>
          <w:szCs w:val="24"/>
          <w:lang w:val="en-US"/>
        </w:rPr>
        <w:t>Joint – Stock Company “</w:t>
      </w:r>
      <w:proofErr w:type="spellStart"/>
      <w:r w:rsidR="006037A1" w:rsidRPr="008F0649">
        <w:rPr>
          <w:sz w:val="24"/>
          <w:szCs w:val="24"/>
          <w:lang w:val="en-US"/>
        </w:rPr>
        <w:t>Sl</w:t>
      </w:r>
      <w:r w:rsidR="00226CB4">
        <w:rPr>
          <w:sz w:val="24"/>
          <w:szCs w:val="24"/>
          <w:lang w:val="en-US"/>
        </w:rPr>
        <w:t>u</w:t>
      </w:r>
      <w:r w:rsidR="006037A1" w:rsidRPr="008F0649">
        <w:rPr>
          <w:sz w:val="24"/>
          <w:szCs w:val="24"/>
          <w:lang w:val="en-US"/>
        </w:rPr>
        <w:t>da</w:t>
      </w:r>
      <w:proofErr w:type="spellEnd"/>
      <w:r w:rsidR="006037A1" w:rsidRPr="008F0649">
        <w:rPr>
          <w:sz w:val="24"/>
          <w:szCs w:val="24"/>
          <w:lang w:val="en-US"/>
        </w:rPr>
        <w:t>”</w:t>
      </w:r>
    </w:p>
    <w:p w:rsidR="000B27D4" w:rsidRPr="008F0649" w:rsidRDefault="000B27D4" w:rsidP="000B27D4">
      <w:pPr>
        <w:widowControl w:val="0"/>
        <w:ind w:right="-99" w:firstLine="567"/>
        <w:jc w:val="both"/>
        <w:rPr>
          <w:sz w:val="24"/>
          <w:szCs w:val="24"/>
        </w:rPr>
      </w:pPr>
      <w:r w:rsidRPr="008F0649">
        <w:rPr>
          <w:sz w:val="24"/>
          <w:szCs w:val="24"/>
        </w:rPr>
        <w:t>Сокращенное:</w:t>
      </w:r>
    </w:p>
    <w:p w:rsidR="000B27D4" w:rsidRPr="008F0649" w:rsidRDefault="00A00B7A" w:rsidP="00CA02D1">
      <w:pPr>
        <w:widowControl w:val="0"/>
        <w:numPr>
          <w:ilvl w:val="0"/>
          <w:numId w:val="21"/>
        </w:numPr>
        <w:ind w:right="-99"/>
        <w:contextualSpacing/>
        <w:jc w:val="both"/>
        <w:rPr>
          <w:sz w:val="24"/>
          <w:szCs w:val="24"/>
        </w:rPr>
      </w:pPr>
      <w:r w:rsidRPr="008F0649">
        <w:rPr>
          <w:sz w:val="24"/>
          <w:szCs w:val="24"/>
        </w:rPr>
        <w:t xml:space="preserve">на русском языке: </w:t>
      </w:r>
      <w:r w:rsidR="000B27D4" w:rsidRPr="008F0649">
        <w:rPr>
          <w:sz w:val="24"/>
          <w:szCs w:val="24"/>
        </w:rPr>
        <w:t>АО</w:t>
      </w:r>
      <w:r w:rsidR="006037A1" w:rsidRPr="008F0649">
        <w:rPr>
          <w:sz w:val="24"/>
          <w:szCs w:val="24"/>
        </w:rPr>
        <w:t xml:space="preserve"> «Слюда»</w:t>
      </w:r>
    </w:p>
    <w:p w:rsidR="000B27D4" w:rsidRPr="008F0649" w:rsidRDefault="000B27D4" w:rsidP="000B27D4">
      <w:pPr>
        <w:widowControl w:val="0"/>
        <w:ind w:left="3537" w:right="-99" w:firstLine="567"/>
        <w:jc w:val="both"/>
        <w:rPr>
          <w:sz w:val="24"/>
          <w:szCs w:val="24"/>
        </w:rPr>
      </w:pPr>
    </w:p>
    <w:p w:rsidR="00226CB4" w:rsidRDefault="000B27D4" w:rsidP="000B27D4">
      <w:pPr>
        <w:widowControl w:val="0"/>
        <w:ind w:firstLine="567"/>
        <w:jc w:val="both"/>
        <w:rPr>
          <w:sz w:val="24"/>
          <w:szCs w:val="24"/>
        </w:rPr>
      </w:pPr>
      <w:r w:rsidRPr="008F0649">
        <w:rPr>
          <w:sz w:val="24"/>
          <w:szCs w:val="24"/>
        </w:rPr>
        <w:t>2.2 Место нахождения общества:</w:t>
      </w:r>
      <w:r w:rsidR="006037A1" w:rsidRPr="008F0649">
        <w:rPr>
          <w:sz w:val="24"/>
          <w:szCs w:val="24"/>
        </w:rPr>
        <w:t xml:space="preserve"> Россия, Нижегородская область, </w:t>
      </w:r>
      <w:proofErr w:type="spellStart"/>
      <w:r w:rsidR="006037A1" w:rsidRPr="008F0649">
        <w:rPr>
          <w:sz w:val="24"/>
          <w:szCs w:val="24"/>
        </w:rPr>
        <w:t>Вачский</w:t>
      </w:r>
      <w:proofErr w:type="spellEnd"/>
      <w:r w:rsidR="006037A1" w:rsidRPr="008F0649">
        <w:rPr>
          <w:sz w:val="24"/>
          <w:szCs w:val="24"/>
        </w:rPr>
        <w:t xml:space="preserve"> район, </w:t>
      </w:r>
    </w:p>
    <w:p w:rsidR="000B27D4" w:rsidRPr="008F0649" w:rsidRDefault="006037A1" w:rsidP="000B27D4">
      <w:pPr>
        <w:widowControl w:val="0"/>
        <w:ind w:firstLine="567"/>
        <w:jc w:val="both"/>
        <w:rPr>
          <w:sz w:val="24"/>
          <w:szCs w:val="24"/>
        </w:rPr>
      </w:pPr>
      <w:r w:rsidRPr="008F0649">
        <w:rPr>
          <w:sz w:val="24"/>
          <w:szCs w:val="24"/>
        </w:rPr>
        <w:t xml:space="preserve">с. </w:t>
      </w:r>
      <w:proofErr w:type="spellStart"/>
      <w:r w:rsidRPr="008F0649">
        <w:rPr>
          <w:sz w:val="24"/>
          <w:szCs w:val="24"/>
        </w:rPr>
        <w:t>Филинское</w:t>
      </w:r>
      <w:proofErr w:type="spellEnd"/>
      <w:r w:rsidRPr="008F0649">
        <w:rPr>
          <w:sz w:val="24"/>
          <w:szCs w:val="24"/>
        </w:rPr>
        <w:t xml:space="preserve">, ул. </w:t>
      </w:r>
      <w:proofErr w:type="spellStart"/>
      <w:r w:rsidRPr="008F0649">
        <w:rPr>
          <w:sz w:val="24"/>
          <w:szCs w:val="24"/>
        </w:rPr>
        <w:t>Слюд</w:t>
      </w:r>
      <w:r w:rsidR="00075930" w:rsidRPr="008F0649">
        <w:rPr>
          <w:sz w:val="24"/>
          <w:szCs w:val="24"/>
        </w:rPr>
        <w:t>янская</w:t>
      </w:r>
      <w:proofErr w:type="spellEnd"/>
      <w:r w:rsidRPr="008F0649">
        <w:rPr>
          <w:sz w:val="24"/>
          <w:szCs w:val="24"/>
        </w:rPr>
        <w:t>, д. 7</w:t>
      </w:r>
      <w:r w:rsidR="00075930" w:rsidRPr="008F0649">
        <w:rPr>
          <w:sz w:val="24"/>
          <w:szCs w:val="24"/>
        </w:rPr>
        <w:t>.</w:t>
      </w:r>
    </w:p>
    <w:p w:rsidR="00075930" w:rsidRPr="008F0649" w:rsidRDefault="00075930" w:rsidP="00075930">
      <w:pPr>
        <w:widowControl w:val="0"/>
        <w:ind w:firstLine="567"/>
        <w:jc w:val="both"/>
        <w:rPr>
          <w:bCs/>
          <w:sz w:val="24"/>
          <w:szCs w:val="24"/>
        </w:rPr>
      </w:pPr>
      <w:r w:rsidRPr="008F0649">
        <w:rPr>
          <w:bCs/>
          <w:sz w:val="24"/>
          <w:szCs w:val="24"/>
        </w:rPr>
        <w:t>По данному адресу располагается единоличный исполнительный орган общества – генеральный директор.</w:t>
      </w:r>
    </w:p>
    <w:p w:rsidR="00075930" w:rsidRPr="008F0649" w:rsidRDefault="00075930" w:rsidP="000B27D4">
      <w:pPr>
        <w:widowControl w:val="0"/>
        <w:ind w:firstLine="567"/>
        <w:jc w:val="both"/>
        <w:rPr>
          <w:bCs/>
          <w:sz w:val="24"/>
          <w:szCs w:val="24"/>
        </w:rPr>
      </w:pPr>
    </w:p>
    <w:p w:rsidR="000B27D4" w:rsidRPr="008F0649" w:rsidRDefault="000B27D4" w:rsidP="000B27D4">
      <w:pPr>
        <w:widowControl w:val="0"/>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2" w:name="_Toc412197821"/>
      <w:r w:rsidRPr="008F0649">
        <w:rPr>
          <w:b/>
          <w:bCs/>
          <w:sz w:val="24"/>
          <w:szCs w:val="24"/>
        </w:rPr>
        <w:t>3. ЦЕЛЬ И ПРЕДМЕТ ДЕЯТЕЛЬНОСТИ ОБЩЕСТВА</w:t>
      </w:r>
      <w:bookmarkEnd w:id="2"/>
    </w:p>
    <w:p w:rsidR="000B27D4" w:rsidRPr="008F0649" w:rsidRDefault="000B27D4" w:rsidP="000B27D4">
      <w:pPr>
        <w:widowControl w:val="0"/>
        <w:ind w:right="-99" w:firstLine="567"/>
        <w:jc w:val="both"/>
        <w:rPr>
          <w:sz w:val="24"/>
          <w:szCs w:val="24"/>
        </w:rPr>
      </w:pPr>
      <w:r w:rsidRPr="008F0649">
        <w:rPr>
          <w:sz w:val="24"/>
          <w:szCs w:val="24"/>
        </w:rPr>
        <w:t>3.1 Целью общества является извлечение прибыли.</w:t>
      </w:r>
    </w:p>
    <w:p w:rsidR="000B27D4" w:rsidRPr="008F0649" w:rsidRDefault="000B27D4" w:rsidP="000B27D4">
      <w:pPr>
        <w:widowControl w:val="0"/>
        <w:tabs>
          <w:tab w:val="left" w:pos="540"/>
          <w:tab w:val="left" w:pos="9354"/>
        </w:tabs>
        <w:ind w:firstLine="567"/>
        <w:jc w:val="both"/>
        <w:rPr>
          <w:sz w:val="24"/>
          <w:szCs w:val="24"/>
        </w:rPr>
      </w:pPr>
      <w:r w:rsidRPr="008F0649">
        <w:rPr>
          <w:sz w:val="24"/>
          <w:szCs w:val="24"/>
        </w:rPr>
        <w:t xml:space="preserve">3.2 Общество имеет гражданские права и </w:t>
      </w:r>
      <w:proofErr w:type="gramStart"/>
      <w:r w:rsidRPr="008F0649">
        <w:rPr>
          <w:sz w:val="24"/>
          <w:szCs w:val="24"/>
        </w:rPr>
        <w:t>несет гражданские обязанности</w:t>
      </w:r>
      <w:proofErr w:type="gramEnd"/>
      <w:r w:rsidRPr="008F0649">
        <w:rPr>
          <w:sz w:val="24"/>
          <w:szCs w:val="24"/>
        </w:rPr>
        <w:t>, необходимые для осуществления любых видов деятельности, не запрещенных федеральными законами.</w:t>
      </w:r>
    </w:p>
    <w:p w:rsidR="000B27D4" w:rsidRPr="008F0649" w:rsidRDefault="000B27D4" w:rsidP="000B27D4">
      <w:pPr>
        <w:widowControl w:val="0"/>
        <w:ind w:firstLine="567"/>
        <w:jc w:val="both"/>
        <w:rPr>
          <w:sz w:val="24"/>
          <w:szCs w:val="24"/>
        </w:rPr>
      </w:pPr>
      <w:r w:rsidRPr="008F0649">
        <w:rPr>
          <w:sz w:val="24"/>
          <w:szCs w:val="24"/>
        </w:rPr>
        <w:t>3.3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045AA4" w:rsidRPr="008F0649" w:rsidRDefault="000B27D4" w:rsidP="000B27D4">
      <w:pPr>
        <w:widowControl w:val="0"/>
        <w:ind w:right="-99" w:firstLine="567"/>
        <w:jc w:val="both"/>
        <w:rPr>
          <w:sz w:val="24"/>
          <w:szCs w:val="24"/>
        </w:rPr>
      </w:pPr>
      <w:r w:rsidRPr="008F0649">
        <w:rPr>
          <w:sz w:val="24"/>
          <w:szCs w:val="24"/>
        </w:rPr>
        <w:t xml:space="preserve">3.4 Общество </w:t>
      </w:r>
      <w:proofErr w:type="gramStart"/>
      <w:r w:rsidRPr="008F0649">
        <w:rPr>
          <w:sz w:val="24"/>
          <w:szCs w:val="24"/>
        </w:rPr>
        <w:t>осуществляет</w:t>
      </w:r>
      <w:proofErr w:type="gramEnd"/>
      <w:r w:rsidRPr="008F0649">
        <w:rPr>
          <w:sz w:val="24"/>
          <w:szCs w:val="24"/>
        </w:rPr>
        <w:t xml:space="preserve"> в том числе следующие виды деятельности: </w:t>
      </w:r>
    </w:p>
    <w:p w:rsidR="00045AA4" w:rsidRPr="008F0649" w:rsidRDefault="00045AA4" w:rsidP="000B27D4">
      <w:pPr>
        <w:widowControl w:val="0"/>
        <w:ind w:right="-99" w:firstLine="567"/>
        <w:jc w:val="both"/>
        <w:rPr>
          <w:sz w:val="24"/>
          <w:szCs w:val="24"/>
        </w:rPr>
      </w:pPr>
      <w:r w:rsidRPr="008F0649">
        <w:rPr>
          <w:sz w:val="24"/>
          <w:szCs w:val="24"/>
        </w:rPr>
        <w:t>- производство минеральных тепло- и звукоизоляционных материалов и изделий;</w:t>
      </w:r>
    </w:p>
    <w:p w:rsidR="00045AA4" w:rsidRPr="008F0649" w:rsidRDefault="00045AA4" w:rsidP="000B27D4">
      <w:pPr>
        <w:widowControl w:val="0"/>
        <w:ind w:right="-99" w:firstLine="567"/>
        <w:jc w:val="both"/>
        <w:rPr>
          <w:sz w:val="24"/>
          <w:szCs w:val="24"/>
        </w:rPr>
      </w:pPr>
      <w:r w:rsidRPr="008F0649">
        <w:rPr>
          <w:sz w:val="24"/>
          <w:szCs w:val="24"/>
        </w:rPr>
        <w:t>- производство, кроме ремонта, прочего электрооборудования, не включенного в другие группировки, без электрооборудования для двигателей и транспортных средств.</w:t>
      </w:r>
    </w:p>
    <w:p w:rsidR="000B27D4" w:rsidRPr="008F0649" w:rsidRDefault="000B27D4" w:rsidP="000B27D4">
      <w:pPr>
        <w:ind w:left="360" w:firstLine="207"/>
        <w:jc w:val="both"/>
        <w:rPr>
          <w:sz w:val="24"/>
          <w:szCs w:val="24"/>
        </w:rPr>
      </w:pPr>
      <w:r w:rsidRPr="008F0649">
        <w:rPr>
          <w:sz w:val="24"/>
          <w:szCs w:val="24"/>
        </w:rPr>
        <w:t xml:space="preserve">Деятельность общества не ограничивается перечисленными видами деятельности. </w:t>
      </w:r>
    </w:p>
    <w:p w:rsidR="000B27D4" w:rsidRPr="008F0649" w:rsidRDefault="000B27D4" w:rsidP="000B27D4">
      <w:pPr>
        <w:ind w:left="360" w:firstLine="20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3" w:name="_Toc412197822"/>
      <w:r w:rsidRPr="008F0649">
        <w:rPr>
          <w:b/>
          <w:bCs/>
          <w:sz w:val="24"/>
          <w:szCs w:val="24"/>
        </w:rPr>
        <w:t>4. ПРАВОВОЕ ПОЛОЖЕНИЕ ОБЩЕСТВА</w:t>
      </w:r>
      <w:bookmarkEnd w:id="3"/>
    </w:p>
    <w:p w:rsidR="000B27D4" w:rsidRPr="008F0649" w:rsidRDefault="000B27D4" w:rsidP="000B27D4">
      <w:pPr>
        <w:widowControl w:val="0"/>
        <w:ind w:right="-99" w:firstLine="567"/>
        <w:jc w:val="both"/>
        <w:rPr>
          <w:sz w:val="24"/>
          <w:szCs w:val="24"/>
        </w:rPr>
      </w:pPr>
      <w:r w:rsidRPr="008F0649">
        <w:rPr>
          <w:sz w:val="24"/>
          <w:szCs w:val="24"/>
        </w:rPr>
        <w:t xml:space="preserve">4.1 Общество является юридическим лицом и имеет в собственности обособленное имущество, учитываемое на его самостоятельном балансе. Общество может от своего имени приобретать и осуществлять имущественные и личные неимущественные права, </w:t>
      </w:r>
      <w:proofErr w:type="gramStart"/>
      <w:r w:rsidRPr="008F0649">
        <w:rPr>
          <w:sz w:val="24"/>
          <w:szCs w:val="24"/>
        </w:rPr>
        <w:t>нести обязанности</w:t>
      </w:r>
      <w:proofErr w:type="gramEnd"/>
      <w:r w:rsidRPr="008F0649">
        <w:rPr>
          <w:sz w:val="24"/>
          <w:szCs w:val="24"/>
        </w:rPr>
        <w:t>, быть истцом и ответчиком в суде.</w:t>
      </w:r>
    </w:p>
    <w:p w:rsidR="000B27D4" w:rsidRPr="008F0649" w:rsidRDefault="000B27D4" w:rsidP="000B27D4">
      <w:pPr>
        <w:widowControl w:val="0"/>
        <w:ind w:right="-99" w:firstLine="567"/>
        <w:jc w:val="both"/>
        <w:rPr>
          <w:sz w:val="24"/>
          <w:szCs w:val="24"/>
        </w:rPr>
      </w:pPr>
      <w:r w:rsidRPr="008F0649">
        <w:rPr>
          <w:sz w:val="24"/>
          <w:szCs w:val="24"/>
        </w:rPr>
        <w:t>4.2 Общество вправе в установленном порядке открывать банковские счета на территории Российской Федерации и за ее пределами.</w:t>
      </w:r>
    </w:p>
    <w:p w:rsidR="000B27D4" w:rsidRPr="008F0649" w:rsidRDefault="000B27D4" w:rsidP="000B27D4">
      <w:pPr>
        <w:widowControl w:val="0"/>
        <w:ind w:right="-99" w:firstLine="567"/>
        <w:jc w:val="both"/>
        <w:rPr>
          <w:sz w:val="24"/>
          <w:szCs w:val="24"/>
        </w:rPr>
      </w:pPr>
      <w:r w:rsidRPr="008F0649">
        <w:rPr>
          <w:sz w:val="24"/>
          <w:szCs w:val="24"/>
        </w:rPr>
        <w:t>4.3 Общество имеет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 или языке народов Российской Федерации.</w:t>
      </w:r>
    </w:p>
    <w:p w:rsidR="000B27D4" w:rsidRPr="008F0649" w:rsidRDefault="000B27D4" w:rsidP="000B27D4">
      <w:pPr>
        <w:widowControl w:val="0"/>
        <w:ind w:right="-99" w:firstLine="567"/>
        <w:jc w:val="both"/>
        <w:rPr>
          <w:sz w:val="24"/>
          <w:szCs w:val="24"/>
        </w:rPr>
      </w:pPr>
      <w:r w:rsidRPr="008F0649">
        <w:rPr>
          <w:sz w:val="24"/>
          <w:szCs w:val="24"/>
        </w:rPr>
        <w:t>4.4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0B27D4" w:rsidRPr="008F0649" w:rsidRDefault="000B27D4" w:rsidP="000B27D4">
      <w:pPr>
        <w:widowControl w:val="0"/>
        <w:ind w:right="-99" w:firstLine="567"/>
        <w:jc w:val="both"/>
        <w:rPr>
          <w:sz w:val="24"/>
          <w:szCs w:val="24"/>
        </w:rPr>
      </w:pPr>
      <w:r w:rsidRPr="008F0649">
        <w:rPr>
          <w:sz w:val="24"/>
          <w:szCs w:val="24"/>
        </w:rPr>
        <w:lastRenderedPageBreak/>
        <w:t>4.5 Общество может участвовать и создавать на территории Российской Федерации и за ее пределами коммерческие организации.</w:t>
      </w:r>
    </w:p>
    <w:p w:rsidR="000B27D4" w:rsidRPr="008F0649" w:rsidRDefault="000B27D4" w:rsidP="000B27D4">
      <w:pPr>
        <w:widowControl w:val="0"/>
        <w:ind w:right="-99" w:firstLine="567"/>
        <w:jc w:val="both"/>
        <w:rPr>
          <w:sz w:val="24"/>
          <w:szCs w:val="24"/>
        </w:rPr>
      </w:pPr>
      <w:r w:rsidRPr="008F0649">
        <w:rPr>
          <w:sz w:val="24"/>
          <w:szCs w:val="24"/>
        </w:rPr>
        <w:t xml:space="preserve">4.6 Общество может на добровольных началах объединяться в союзы, ассоциации, а также быть членом других некоммерческих </w:t>
      </w:r>
      <w:proofErr w:type="gramStart"/>
      <w:r w:rsidRPr="008F0649">
        <w:rPr>
          <w:sz w:val="24"/>
          <w:szCs w:val="24"/>
        </w:rPr>
        <w:t>организаций</w:t>
      </w:r>
      <w:proofErr w:type="gramEnd"/>
      <w:r w:rsidRPr="008F0649">
        <w:rPr>
          <w:sz w:val="24"/>
          <w:szCs w:val="24"/>
        </w:rPr>
        <w:t xml:space="preserve"> как на территории Российской Федерации, так и за ее пределами.</w:t>
      </w:r>
    </w:p>
    <w:p w:rsidR="000B27D4" w:rsidRPr="008F0649" w:rsidRDefault="000B27D4" w:rsidP="000B27D4">
      <w:pPr>
        <w:widowControl w:val="0"/>
        <w:ind w:right="-99" w:firstLine="567"/>
        <w:jc w:val="both"/>
        <w:rPr>
          <w:sz w:val="24"/>
          <w:szCs w:val="24"/>
        </w:rPr>
      </w:pPr>
      <w:r w:rsidRPr="008F0649">
        <w:rPr>
          <w:sz w:val="24"/>
          <w:szCs w:val="24"/>
        </w:rPr>
        <w:t>4.7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0B27D4" w:rsidRPr="008F0649" w:rsidRDefault="000B27D4" w:rsidP="000B27D4">
      <w:pPr>
        <w:widowControl w:val="0"/>
        <w:ind w:right="-99"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4" w:name="_Toc412197823"/>
      <w:r w:rsidRPr="008F0649">
        <w:rPr>
          <w:b/>
          <w:bCs/>
          <w:sz w:val="24"/>
          <w:szCs w:val="24"/>
        </w:rPr>
        <w:t>5. ОТВЕТСТВЕННОСТЬ ОБЩЕСТВА</w:t>
      </w:r>
      <w:bookmarkEnd w:id="4"/>
    </w:p>
    <w:p w:rsidR="000B27D4" w:rsidRPr="008F0649" w:rsidRDefault="000B27D4" w:rsidP="000B27D4">
      <w:pPr>
        <w:widowControl w:val="0"/>
        <w:ind w:firstLine="567"/>
        <w:jc w:val="both"/>
        <w:rPr>
          <w:sz w:val="24"/>
          <w:szCs w:val="24"/>
        </w:rPr>
      </w:pPr>
      <w:r w:rsidRPr="008F0649">
        <w:rPr>
          <w:sz w:val="24"/>
          <w:szCs w:val="24"/>
        </w:rPr>
        <w:t>5.1 Общество несет ответственность по своим обязательствам всем принадлежащим ему имуществом.</w:t>
      </w:r>
    </w:p>
    <w:p w:rsidR="000B27D4" w:rsidRPr="008F0649" w:rsidRDefault="000B27D4" w:rsidP="000B27D4">
      <w:pPr>
        <w:widowControl w:val="0"/>
        <w:ind w:firstLine="567"/>
        <w:jc w:val="both"/>
        <w:rPr>
          <w:sz w:val="24"/>
          <w:szCs w:val="24"/>
        </w:rPr>
      </w:pPr>
      <w:r w:rsidRPr="008F0649">
        <w:rPr>
          <w:sz w:val="24"/>
          <w:szCs w:val="24"/>
        </w:rPr>
        <w:t>5.2 Общество не отвечает по обязательствам своих акционеров.</w:t>
      </w:r>
    </w:p>
    <w:p w:rsidR="000B27D4" w:rsidRPr="008F0649" w:rsidRDefault="000B27D4" w:rsidP="000B27D4">
      <w:pPr>
        <w:widowControl w:val="0"/>
        <w:ind w:firstLine="567"/>
        <w:jc w:val="both"/>
        <w:rPr>
          <w:sz w:val="24"/>
          <w:szCs w:val="24"/>
        </w:rPr>
      </w:pPr>
      <w:r w:rsidRPr="008F0649">
        <w:rPr>
          <w:sz w:val="24"/>
          <w:szCs w:val="24"/>
        </w:rPr>
        <w:t>5.3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0B27D4" w:rsidRPr="008F0649" w:rsidRDefault="000B27D4" w:rsidP="000B27D4">
      <w:pPr>
        <w:widowControl w:val="0"/>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5" w:name="_Toc412197824"/>
      <w:r w:rsidRPr="008F0649">
        <w:rPr>
          <w:b/>
          <w:bCs/>
          <w:sz w:val="24"/>
          <w:szCs w:val="24"/>
        </w:rPr>
        <w:t>6. ФИЛИАЛЫ И ПРЕДСТАВИТЕЛЬСТВА</w:t>
      </w:r>
      <w:bookmarkEnd w:id="5"/>
    </w:p>
    <w:p w:rsidR="000B27D4" w:rsidRPr="008F0649" w:rsidRDefault="000B27D4" w:rsidP="000B27D4">
      <w:pPr>
        <w:widowControl w:val="0"/>
        <w:ind w:firstLine="567"/>
        <w:jc w:val="both"/>
        <w:rPr>
          <w:sz w:val="24"/>
          <w:szCs w:val="24"/>
        </w:rPr>
      </w:pPr>
      <w:r w:rsidRPr="008F0649">
        <w:rPr>
          <w:sz w:val="24"/>
          <w:szCs w:val="24"/>
        </w:rPr>
        <w:t>6.1 Общество может создавать филиалы и открывать представительства на территории Российской Федерации и за ее пределами.</w:t>
      </w:r>
    </w:p>
    <w:p w:rsidR="000B27D4" w:rsidRPr="008F0649" w:rsidRDefault="000B27D4" w:rsidP="000B27D4">
      <w:pPr>
        <w:widowControl w:val="0"/>
        <w:ind w:firstLine="567"/>
        <w:jc w:val="both"/>
        <w:rPr>
          <w:sz w:val="24"/>
          <w:szCs w:val="24"/>
        </w:rPr>
      </w:pPr>
      <w:r w:rsidRPr="008F0649">
        <w:rPr>
          <w:sz w:val="24"/>
          <w:szCs w:val="24"/>
        </w:rPr>
        <w:t>6.2. Филиалы и представительства осуществляют деятельность от имени общества, которое несет ответственность за их деятельность.</w:t>
      </w:r>
    </w:p>
    <w:p w:rsidR="000B27D4" w:rsidRPr="008F0649" w:rsidRDefault="000B27D4" w:rsidP="000B27D4">
      <w:pPr>
        <w:widowControl w:val="0"/>
        <w:ind w:firstLine="567"/>
        <w:jc w:val="both"/>
        <w:rPr>
          <w:sz w:val="24"/>
          <w:szCs w:val="24"/>
        </w:rPr>
      </w:pPr>
      <w:r w:rsidRPr="008F0649">
        <w:rPr>
          <w:sz w:val="24"/>
          <w:szCs w:val="24"/>
        </w:rPr>
        <w:t>6.3 Филиалы и представительства не являются юридическими лицами, наделяются обществом имуществом и действуют в соответствии с положениями о них.</w:t>
      </w:r>
    </w:p>
    <w:p w:rsidR="000B27D4" w:rsidRPr="008F0649" w:rsidRDefault="000B27D4" w:rsidP="000B27D4">
      <w:pPr>
        <w:widowControl w:val="0"/>
        <w:ind w:firstLine="567"/>
        <w:jc w:val="both"/>
        <w:rPr>
          <w:sz w:val="24"/>
          <w:szCs w:val="24"/>
        </w:rPr>
      </w:pPr>
      <w:r w:rsidRPr="008F0649">
        <w:rPr>
          <w:sz w:val="24"/>
          <w:szCs w:val="24"/>
        </w:rPr>
        <w:t xml:space="preserve">Имущество филиалов и представительств учитывается на их отдельном балансе и на балансе общества. </w:t>
      </w:r>
    </w:p>
    <w:p w:rsidR="000B27D4" w:rsidRPr="008F0649" w:rsidRDefault="000B27D4" w:rsidP="000B27D4">
      <w:pPr>
        <w:widowControl w:val="0"/>
        <w:ind w:firstLine="567"/>
        <w:jc w:val="both"/>
        <w:rPr>
          <w:sz w:val="24"/>
          <w:szCs w:val="24"/>
        </w:rPr>
      </w:pPr>
      <w:r w:rsidRPr="008F0649">
        <w:rPr>
          <w:sz w:val="24"/>
          <w:szCs w:val="24"/>
        </w:rPr>
        <w:t>6.4 Руководители филиалов и представительств действуют на основании доверенности, выданной обществом.</w:t>
      </w:r>
    </w:p>
    <w:p w:rsidR="002231F9" w:rsidRPr="008F0649" w:rsidRDefault="002231F9" w:rsidP="005D4051">
      <w:pPr>
        <w:pStyle w:val="13"/>
        <w:tabs>
          <w:tab w:val="right" w:leader="dot" w:pos="9345"/>
        </w:tabs>
        <w:rPr>
          <w:rStyle w:val="ad"/>
          <w:noProof/>
          <w:sz w:val="24"/>
          <w:szCs w:val="24"/>
        </w:rPr>
      </w:pPr>
    </w:p>
    <w:p w:rsidR="007600A1" w:rsidRPr="008F0649" w:rsidRDefault="007600A1" w:rsidP="000B27D4">
      <w:pPr>
        <w:pStyle w:val="1"/>
        <w:ind w:left="567"/>
        <w:rPr>
          <w:sz w:val="24"/>
          <w:szCs w:val="24"/>
        </w:rPr>
      </w:pPr>
      <w:r w:rsidRPr="008F0649">
        <w:rPr>
          <w:rFonts w:ascii="Times New Roman" w:hAnsi="Times New Roman" w:cs="Times New Roman"/>
          <w:sz w:val="24"/>
          <w:szCs w:val="24"/>
        </w:rPr>
        <w:br w:type="page"/>
      </w:r>
    </w:p>
    <w:p w:rsidR="000B27D4" w:rsidRPr="008F0649" w:rsidRDefault="000B27D4" w:rsidP="000B27D4">
      <w:pPr>
        <w:pStyle w:val="1"/>
        <w:ind w:firstLine="567"/>
        <w:rPr>
          <w:rFonts w:ascii="Times New Roman" w:hAnsi="Times New Roman" w:cs="Times New Roman"/>
          <w:sz w:val="24"/>
          <w:szCs w:val="24"/>
        </w:rPr>
      </w:pPr>
      <w:bookmarkStart w:id="6" w:name="_Toc235961798"/>
      <w:r w:rsidRPr="008F0649">
        <w:rPr>
          <w:rFonts w:ascii="Times New Roman" w:hAnsi="Times New Roman" w:cs="Times New Roman"/>
          <w:sz w:val="24"/>
          <w:szCs w:val="24"/>
        </w:rPr>
        <w:lastRenderedPageBreak/>
        <w:t>7. УСТАВНЫЙ КАПИТАЛ</w:t>
      </w:r>
    </w:p>
    <w:p w:rsidR="000B27D4" w:rsidRPr="008F0649" w:rsidRDefault="000B27D4" w:rsidP="000B27D4">
      <w:pPr>
        <w:pStyle w:val="2"/>
        <w:rPr>
          <w:sz w:val="24"/>
          <w:szCs w:val="24"/>
        </w:rPr>
      </w:pPr>
      <w:r w:rsidRPr="008F0649">
        <w:rPr>
          <w:sz w:val="24"/>
          <w:szCs w:val="24"/>
        </w:rPr>
        <w:t>Размещенные и объявленные акции</w:t>
      </w:r>
    </w:p>
    <w:p w:rsidR="000B27D4" w:rsidRPr="008F0649" w:rsidRDefault="000B27D4" w:rsidP="000B27D4">
      <w:pPr>
        <w:widowControl w:val="0"/>
        <w:tabs>
          <w:tab w:val="left" w:pos="720"/>
        </w:tabs>
        <w:ind w:right="-99" w:firstLine="567"/>
        <w:jc w:val="both"/>
        <w:rPr>
          <w:sz w:val="24"/>
          <w:szCs w:val="24"/>
        </w:rPr>
      </w:pPr>
      <w:r w:rsidRPr="008F0649">
        <w:rPr>
          <w:sz w:val="24"/>
          <w:szCs w:val="24"/>
        </w:rPr>
        <w:t xml:space="preserve">7.1 Уставный капитал общества составляет </w:t>
      </w:r>
      <w:r w:rsidR="0015769E" w:rsidRPr="008F0649">
        <w:rPr>
          <w:sz w:val="24"/>
          <w:szCs w:val="24"/>
        </w:rPr>
        <w:t>9 420 800</w:t>
      </w:r>
      <w:r w:rsidRPr="008F0649">
        <w:rPr>
          <w:sz w:val="24"/>
          <w:szCs w:val="24"/>
        </w:rPr>
        <w:t xml:space="preserve">рублей. Он составляется из номинальной стоимости акций общества, приобретенных акционерами, в том числе </w:t>
      </w:r>
      <w:proofErr w:type="gramStart"/>
      <w:r w:rsidRPr="008F0649">
        <w:rPr>
          <w:sz w:val="24"/>
          <w:szCs w:val="24"/>
        </w:rPr>
        <w:t>из</w:t>
      </w:r>
      <w:proofErr w:type="gramEnd"/>
      <w:r w:rsidRPr="008F0649">
        <w:rPr>
          <w:sz w:val="24"/>
          <w:szCs w:val="24"/>
        </w:rPr>
        <w:t>:</w:t>
      </w:r>
    </w:p>
    <w:p w:rsidR="000B27D4" w:rsidRPr="008F0649" w:rsidRDefault="0015769E" w:rsidP="00CA02D1">
      <w:pPr>
        <w:widowControl w:val="0"/>
        <w:numPr>
          <w:ilvl w:val="0"/>
          <w:numId w:val="2"/>
        </w:numPr>
        <w:ind w:right="-99"/>
        <w:jc w:val="both"/>
        <w:rPr>
          <w:sz w:val="24"/>
          <w:szCs w:val="24"/>
        </w:rPr>
      </w:pPr>
      <w:r w:rsidRPr="008F0649">
        <w:rPr>
          <w:sz w:val="24"/>
          <w:szCs w:val="24"/>
        </w:rPr>
        <w:t xml:space="preserve">19 088 </w:t>
      </w:r>
      <w:r w:rsidR="000B27D4" w:rsidRPr="008F0649">
        <w:rPr>
          <w:sz w:val="24"/>
          <w:szCs w:val="24"/>
        </w:rPr>
        <w:t>штук обыкновенных именных акций номинальной стоимостью</w:t>
      </w:r>
      <w:r w:rsidRPr="008F0649">
        <w:rPr>
          <w:sz w:val="24"/>
          <w:szCs w:val="24"/>
        </w:rPr>
        <w:t xml:space="preserve"> 400 рублей</w:t>
      </w:r>
      <w:r w:rsidR="000B27D4" w:rsidRPr="008F0649">
        <w:rPr>
          <w:sz w:val="24"/>
          <w:szCs w:val="24"/>
        </w:rPr>
        <w:t>;</w:t>
      </w:r>
    </w:p>
    <w:p w:rsidR="000B27D4" w:rsidRPr="008F0649" w:rsidRDefault="0015769E" w:rsidP="00CA02D1">
      <w:pPr>
        <w:widowControl w:val="0"/>
        <w:numPr>
          <w:ilvl w:val="0"/>
          <w:numId w:val="2"/>
        </w:numPr>
        <w:ind w:right="-99"/>
        <w:jc w:val="both"/>
        <w:rPr>
          <w:sz w:val="24"/>
          <w:szCs w:val="24"/>
        </w:rPr>
      </w:pPr>
      <w:r w:rsidRPr="008F0649">
        <w:rPr>
          <w:sz w:val="24"/>
          <w:szCs w:val="24"/>
        </w:rPr>
        <w:t xml:space="preserve">4 464 </w:t>
      </w:r>
      <w:r w:rsidR="000B27D4" w:rsidRPr="008F0649">
        <w:rPr>
          <w:sz w:val="24"/>
          <w:szCs w:val="24"/>
        </w:rPr>
        <w:t>штук привилегированных именных акций</w:t>
      </w:r>
      <w:r w:rsidRPr="008F0649">
        <w:rPr>
          <w:sz w:val="24"/>
          <w:szCs w:val="24"/>
        </w:rPr>
        <w:t xml:space="preserve"> типа</w:t>
      </w:r>
      <w:proofErr w:type="gramStart"/>
      <w:r w:rsidRPr="008F0649">
        <w:rPr>
          <w:sz w:val="24"/>
          <w:szCs w:val="24"/>
        </w:rPr>
        <w:t xml:space="preserve"> А</w:t>
      </w:r>
      <w:proofErr w:type="gramEnd"/>
      <w:r w:rsidR="000B27D4" w:rsidRPr="008F0649">
        <w:rPr>
          <w:sz w:val="24"/>
          <w:szCs w:val="24"/>
        </w:rPr>
        <w:t xml:space="preserve"> номинальной стоимостью</w:t>
      </w:r>
      <w:r w:rsidRPr="008F0649">
        <w:rPr>
          <w:sz w:val="24"/>
          <w:szCs w:val="24"/>
        </w:rPr>
        <w:t xml:space="preserve"> 400 рублей.</w:t>
      </w:r>
    </w:p>
    <w:p w:rsidR="000B27D4" w:rsidRPr="008F0649" w:rsidRDefault="000B27D4" w:rsidP="000B27D4">
      <w:pPr>
        <w:widowControl w:val="0"/>
        <w:tabs>
          <w:tab w:val="left" w:pos="561"/>
        </w:tabs>
        <w:ind w:right="-99"/>
        <w:jc w:val="both"/>
        <w:rPr>
          <w:sz w:val="24"/>
          <w:szCs w:val="24"/>
        </w:rPr>
      </w:pPr>
      <w:r w:rsidRPr="008F0649">
        <w:rPr>
          <w:sz w:val="24"/>
          <w:szCs w:val="24"/>
        </w:rPr>
        <w:tab/>
        <w:t xml:space="preserve">7.2 Общество вправе размещать дополнительно к размещенным акциям обыкновенные именные акции в количестве </w:t>
      </w:r>
      <w:r w:rsidR="0015769E" w:rsidRPr="008F0649">
        <w:rPr>
          <w:sz w:val="24"/>
          <w:szCs w:val="24"/>
        </w:rPr>
        <w:t xml:space="preserve">19 088 </w:t>
      </w:r>
      <w:r w:rsidRPr="008F0649">
        <w:rPr>
          <w:sz w:val="24"/>
          <w:szCs w:val="24"/>
        </w:rPr>
        <w:t xml:space="preserve">штук номинальной стоимостью </w:t>
      </w:r>
      <w:r w:rsidR="0015769E" w:rsidRPr="008F0649">
        <w:rPr>
          <w:sz w:val="24"/>
          <w:szCs w:val="24"/>
        </w:rPr>
        <w:t xml:space="preserve">400 рублей </w:t>
      </w:r>
      <w:r w:rsidRPr="008F0649">
        <w:rPr>
          <w:sz w:val="24"/>
          <w:szCs w:val="24"/>
        </w:rPr>
        <w:t>(объявленные акции).</w:t>
      </w:r>
    </w:p>
    <w:p w:rsidR="000B27D4" w:rsidRPr="008F0649" w:rsidRDefault="000B27D4" w:rsidP="000B27D4">
      <w:pPr>
        <w:widowControl w:val="0"/>
        <w:tabs>
          <w:tab w:val="left" w:pos="720"/>
        </w:tabs>
        <w:ind w:right="-99" w:firstLine="567"/>
        <w:jc w:val="both"/>
        <w:rPr>
          <w:sz w:val="24"/>
          <w:szCs w:val="24"/>
        </w:rPr>
      </w:pPr>
      <w:r w:rsidRPr="008F0649">
        <w:rPr>
          <w:sz w:val="24"/>
          <w:szCs w:val="24"/>
        </w:rPr>
        <w:t>Объявленные акции предоставляют те же права, что и размещенные акции соответствующей категории (типа), предусмотренные настоящим уставом.</w:t>
      </w:r>
    </w:p>
    <w:p w:rsidR="000B27D4" w:rsidRPr="008F0649" w:rsidRDefault="000B27D4" w:rsidP="000B27D4">
      <w:pPr>
        <w:pStyle w:val="2"/>
        <w:rPr>
          <w:sz w:val="24"/>
          <w:szCs w:val="24"/>
        </w:rPr>
      </w:pPr>
      <w:r w:rsidRPr="008F0649">
        <w:rPr>
          <w:sz w:val="24"/>
          <w:szCs w:val="24"/>
        </w:rPr>
        <w:t>Увеличение уставного капитала</w:t>
      </w:r>
    </w:p>
    <w:p w:rsidR="000B27D4" w:rsidRPr="008F0649" w:rsidRDefault="000B27D4" w:rsidP="000B27D4">
      <w:pPr>
        <w:pStyle w:val="aa"/>
        <w:ind w:right="-99" w:firstLine="567"/>
        <w:jc w:val="both"/>
        <w:rPr>
          <w:rFonts w:ascii="Times New Roman" w:hAnsi="Times New Roman" w:cs="Times New Roman"/>
          <w:sz w:val="24"/>
          <w:szCs w:val="24"/>
        </w:rPr>
      </w:pPr>
      <w:r w:rsidRPr="008F0649">
        <w:rPr>
          <w:rFonts w:ascii="Times New Roman" w:hAnsi="Times New Roman" w:cs="Times New Roman"/>
          <w:sz w:val="24"/>
          <w:szCs w:val="24"/>
        </w:rPr>
        <w:t xml:space="preserve">7.3 Общество в праве увеличивать </w:t>
      </w:r>
      <w:proofErr w:type="gramStart"/>
      <w:r w:rsidRPr="008F0649">
        <w:rPr>
          <w:rFonts w:ascii="Times New Roman" w:hAnsi="Times New Roman" w:cs="Times New Roman"/>
          <w:sz w:val="24"/>
          <w:szCs w:val="24"/>
        </w:rPr>
        <w:t>уставный</w:t>
      </w:r>
      <w:proofErr w:type="gramEnd"/>
      <w:r w:rsidRPr="008F0649">
        <w:rPr>
          <w:rFonts w:ascii="Times New Roman" w:hAnsi="Times New Roman" w:cs="Times New Roman"/>
          <w:sz w:val="24"/>
          <w:szCs w:val="24"/>
        </w:rPr>
        <w:t xml:space="preserve"> капитала путем увеличения номинальной стоимости акций или размещения дополнительных акций.</w:t>
      </w:r>
    </w:p>
    <w:p w:rsidR="000B27D4" w:rsidRPr="008F0649" w:rsidRDefault="000B27D4" w:rsidP="000B27D4">
      <w:pPr>
        <w:pStyle w:val="aa"/>
        <w:ind w:right="-99" w:firstLine="567"/>
        <w:jc w:val="both"/>
        <w:rPr>
          <w:rFonts w:ascii="Times New Roman" w:hAnsi="Times New Roman" w:cs="Times New Roman"/>
          <w:sz w:val="24"/>
          <w:szCs w:val="24"/>
        </w:rPr>
      </w:pPr>
      <w:r w:rsidRPr="008F0649">
        <w:rPr>
          <w:rFonts w:ascii="Times New Roman" w:hAnsi="Times New Roman" w:cs="Times New Roman"/>
          <w:sz w:val="24"/>
          <w:szCs w:val="24"/>
        </w:rPr>
        <w:t>7.4 Решение об увеличении уставного капитала общества путем увеличения номинальной стоимости акций принимает общее собрание акционеров.</w:t>
      </w:r>
    </w:p>
    <w:p w:rsidR="000B27D4" w:rsidRPr="008F0649" w:rsidRDefault="000B27D4" w:rsidP="000B27D4">
      <w:pPr>
        <w:pStyle w:val="aa"/>
        <w:ind w:right="-99" w:firstLine="567"/>
        <w:jc w:val="both"/>
        <w:rPr>
          <w:rFonts w:ascii="Times New Roman" w:hAnsi="Times New Roman" w:cs="Times New Roman"/>
          <w:sz w:val="24"/>
          <w:szCs w:val="24"/>
        </w:rPr>
      </w:pPr>
      <w:r w:rsidRPr="008F0649">
        <w:rPr>
          <w:rFonts w:ascii="Times New Roman" w:hAnsi="Times New Roman" w:cs="Times New Roman"/>
          <w:sz w:val="24"/>
          <w:szCs w:val="24"/>
        </w:rPr>
        <w:t>7.5 Решение об увеличении уставного капитала общества путем размещения дополнительных акций принимает совет директоров, кроме случаев, когда в соответствии с федеральным законом данное решение может быть принято только общим собранием акционеров.</w:t>
      </w:r>
    </w:p>
    <w:p w:rsidR="000B27D4" w:rsidRPr="008F0649" w:rsidRDefault="000B27D4" w:rsidP="000B27D4">
      <w:pPr>
        <w:pStyle w:val="aa"/>
        <w:ind w:right="-99" w:firstLine="567"/>
        <w:jc w:val="both"/>
        <w:rPr>
          <w:rFonts w:ascii="Times New Roman" w:hAnsi="Times New Roman" w:cs="Times New Roman"/>
          <w:sz w:val="24"/>
          <w:szCs w:val="24"/>
        </w:rPr>
      </w:pPr>
      <w:r w:rsidRPr="008F0649">
        <w:rPr>
          <w:rFonts w:ascii="Times New Roman" w:hAnsi="Times New Roman" w:cs="Times New Roman"/>
          <w:sz w:val="24"/>
          <w:szCs w:val="24"/>
        </w:rPr>
        <w:t>Решение совета директоров общества об увеличении уставного капитала путем размещения дополнительных акций принимается единогласно всеми членами совета директоров общества, при этом не учитываются голоса выбывших членов совета директоров общества.</w:t>
      </w:r>
    </w:p>
    <w:p w:rsidR="000B27D4" w:rsidRPr="008F0649" w:rsidRDefault="000B27D4" w:rsidP="000B27D4">
      <w:pPr>
        <w:pStyle w:val="aa"/>
        <w:ind w:right="-99" w:firstLine="567"/>
        <w:jc w:val="both"/>
        <w:rPr>
          <w:rFonts w:ascii="Times New Roman" w:hAnsi="Times New Roman" w:cs="Times New Roman"/>
          <w:sz w:val="24"/>
          <w:szCs w:val="24"/>
        </w:rPr>
      </w:pPr>
      <w:r w:rsidRPr="008F0649">
        <w:rPr>
          <w:rFonts w:ascii="Times New Roman" w:hAnsi="Times New Roman" w:cs="Times New Roman"/>
          <w:sz w:val="24"/>
          <w:szCs w:val="24"/>
        </w:rPr>
        <w:t>В случае если единогласие совета директоров по вопросу увеличения уставного капитала общества путем размещения дополнительных акций не достигнуто, то по решению совета директоров общества вопрос об увеличении уставного капитала путем размещения дополнительных акций может быть вынесен на решение общего собрания акционеров</w:t>
      </w:r>
    </w:p>
    <w:p w:rsidR="000B27D4" w:rsidRPr="008F0649" w:rsidRDefault="000B27D4" w:rsidP="000B27D4">
      <w:pPr>
        <w:pStyle w:val="aa"/>
        <w:ind w:right="-99" w:firstLine="567"/>
        <w:jc w:val="both"/>
        <w:rPr>
          <w:rFonts w:ascii="Times New Roman" w:hAnsi="Times New Roman" w:cs="Times New Roman"/>
          <w:sz w:val="24"/>
          <w:szCs w:val="24"/>
        </w:rPr>
      </w:pPr>
      <w:r w:rsidRPr="008F0649">
        <w:rPr>
          <w:rFonts w:ascii="Times New Roman" w:hAnsi="Times New Roman" w:cs="Times New Roman"/>
          <w:sz w:val="24"/>
          <w:szCs w:val="24"/>
        </w:rPr>
        <w:t>7.6</w:t>
      </w:r>
      <w:proofErr w:type="gramStart"/>
      <w:r w:rsidRPr="008F0649">
        <w:rPr>
          <w:rFonts w:ascii="Times New Roman" w:hAnsi="Times New Roman" w:cs="Times New Roman"/>
          <w:sz w:val="24"/>
          <w:szCs w:val="24"/>
        </w:rPr>
        <w:t xml:space="preserve"> П</w:t>
      </w:r>
      <w:proofErr w:type="gramEnd"/>
      <w:r w:rsidRPr="008F0649">
        <w:rPr>
          <w:rFonts w:ascii="Times New Roman" w:hAnsi="Times New Roman" w:cs="Times New Roman"/>
          <w:sz w:val="24"/>
          <w:szCs w:val="24"/>
        </w:rPr>
        <w:t>ри увеличении уставного капитала общество обязано руководствоваться ограничениями, установленными федеральными законами.</w:t>
      </w:r>
    </w:p>
    <w:p w:rsidR="00A00B7A" w:rsidRPr="008F0649" w:rsidRDefault="00A00B7A" w:rsidP="00A00B7A">
      <w:pPr>
        <w:widowControl w:val="0"/>
        <w:ind w:firstLine="567"/>
        <w:jc w:val="both"/>
        <w:rPr>
          <w:sz w:val="24"/>
          <w:szCs w:val="24"/>
        </w:rPr>
      </w:pPr>
      <w:r w:rsidRPr="008F0649">
        <w:rPr>
          <w:sz w:val="24"/>
          <w:szCs w:val="24"/>
        </w:rPr>
        <w:t>В случае размещения акций и эмиссионных ценных бумаг, конвертируемых в акции, посредством подписки общество вправе проводить только закрытую подписку.</w:t>
      </w:r>
    </w:p>
    <w:p w:rsidR="000B27D4" w:rsidRPr="008F0649" w:rsidRDefault="000B27D4" w:rsidP="000B27D4">
      <w:pPr>
        <w:pStyle w:val="2"/>
        <w:rPr>
          <w:sz w:val="24"/>
          <w:szCs w:val="24"/>
        </w:rPr>
      </w:pPr>
      <w:r w:rsidRPr="008F0649">
        <w:rPr>
          <w:sz w:val="24"/>
          <w:szCs w:val="24"/>
        </w:rPr>
        <w:t>Уменьшение уставного капитала</w:t>
      </w:r>
    </w:p>
    <w:p w:rsidR="000B27D4" w:rsidRPr="008F0649" w:rsidRDefault="000B27D4" w:rsidP="000B27D4">
      <w:pPr>
        <w:pStyle w:val="aa"/>
        <w:ind w:right="-99" w:firstLine="567"/>
        <w:jc w:val="both"/>
        <w:rPr>
          <w:rFonts w:ascii="Times New Roman" w:hAnsi="Times New Roman" w:cs="Times New Roman"/>
          <w:sz w:val="24"/>
          <w:szCs w:val="24"/>
        </w:rPr>
      </w:pPr>
      <w:r w:rsidRPr="008F0649">
        <w:rPr>
          <w:rFonts w:ascii="Times New Roman" w:hAnsi="Times New Roman" w:cs="Times New Roman"/>
          <w:sz w:val="24"/>
          <w:szCs w:val="24"/>
        </w:rPr>
        <w:t>7.7 Общество вправе уменьшить уставный капитал путем уменьшения номинальной стоимости акций либо путем приобретения части размещенных акций общества по решению общего собрания акционеров в целях сокращения их общего количества.</w:t>
      </w:r>
    </w:p>
    <w:p w:rsidR="000B27D4" w:rsidRPr="008F0649" w:rsidRDefault="000B27D4" w:rsidP="000B27D4">
      <w:pPr>
        <w:pStyle w:val="aa"/>
        <w:ind w:right="-99" w:firstLine="567"/>
        <w:jc w:val="both"/>
        <w:rPr>
          <w:rFonts w:ascii="Times New Roman" w:hAnsi="Times New Roman" w:cs="Times New Roman"/>
          <w:sz w:val="24"/>
          <w:szCs w:val="24"/>
        </w:rPr>
      </w:pPr>
      <w:r w:rsidRPr="008F0649">
        <w:rPr>
          <w:rFonts w:ascii="Times New Roman" w:hAnsi="Times New Roman" w:cs="Times New Roman"/>
          <w:sz w:val="24"/>
          <w:szCs w:val="24"/>
        </w:rPr>
        <w:t>7.8 Общество обязано уменьшить уставный капитал на основании решения общего собрания путем погашения акций, поступивших в распоряжение общества, в следующих случаях:</w:t>
      </w:r>
    </w:p>
    <w:p w:rsidR="000B27D4" w:rsidRPr="008F0649" w:rsidRDefault="000B27D4" w:rsidP="00CA02D1">
      <w:pPr>
        <w:pStyle w:val="aa"/>
        <w:numPr>
          <w:ilvl w:val="0"/>
          <w:numId w:val="3"/>
        </w:numPr>
        <w:ind w:right="-99"/>
        <w:jc w:val="both"/>
        <w:rPr>
          <w:rFonts w:ascii="Times New Roman" w:hAnsi="Times New Roman" w:cs="Times New Roman"/>
          <w:sz w:val="24"/>
          <w:szCs w:val="24"/>
        </w:rPr>
      </w:pPr>
      <w:r w:rsidRPr="008F0649">
        <w:rPr>
          <w:rFonts w:ascii="Times New Roman" w:hAnsi="Times New Roman" w:cs="Times New Roman"/>
          <w:sz w:val="24"/>
          <w:szCs w:val="24"/>
        </w:rPr>
        <w:t xml:space="preserve">если акции, право </w:t>
      </w:r>
      <w:proofErr w:type="gramStart"/>
      <w:r w:rsidRPr="008F0649">
        <w:rPr>
          <w:rFonts w:ascii="Times New Roman" w:hAnsi="Times New Roman" w:cs="Times New Roman"/>
          <w:sz w:val="24"/>
          <w:szCs w:val="24"/>
        </w:rPr>
        <w:t>собственности</w:t>
      </w:r>
      <w:proofErr w:type="gramEnd"/>
      <w:r w:rsidRPr="008F0649">
        <w:rPr>
          <w:rFonts w:ascii="Times New Roman" w:hAnsi="Times New Roman" w:cs="Times New Roman"/>
          <w:sz w:val="24"/>
          <w:szCs w:val="24"/>
        </w:rPr>
        <w:t xml:space="preserve"> на которые перешло к обществу вследствие их неполной оплаты учредителем в установленный срок, не были реализованы в течение одного года с даты их приобретения обществом;</w:t>
      </w:r>
    </w:p>
    <w:p w:rsidR="000B27D4" w:rsidRPr="008F0649" w:rsidRDefault="000B27D4" w:rsidP="00CA02D1">
      <w:pPr>
        <w:pStyle w:val="aa"/>
        <w:numPr>
          <w:ilvl w:val="0"/>
          <w:numId w:val="3"/>
        </w:numPr>
        <w:ind w:right="-99"/>
        <w:jc w:val="both"/>
        <w:rPr>
          <w:rFonts w:ascii="Times New Roman" w:hAnsi="Times New Roman" w:cs="Times New Roman"/>
          <w:sz w:val="24"/>
          <w:szCs w:val="24"/>
        </w:rPr>
      </w:pPr>
      <w:r w:rsidRPr="008F0649">
        <w:rPr>
          <w:rFonts w:ascii="Times New Roman" w:hAnsi="Times New Roman" w:cs="Times New Roman"/>
          <w:sz w:val="24"/>
          <w:szCs w:val="24"/>
        </w:rPr>
        <w:t xml:space="preserve">если акции, выкупленные обществом по требованию акционеров в соответствии со ст. 75 Федерального закона «Об акционерных обществах», не были реализованы в течение одного года </w:t>
      </w:r>
      <w:proofErr w:type="gramStart"/>
      <w:r w:rsidRPr="008F0649">
        <w:rPr>
          <w:rFonts w:ascii="Times New Roman" w:hAnsi="Times New Roman" w:cs="Times New Roman"/>
          <w:sz w:val="24"/>
          <w:szCs w:val="24"/>
        </w:rPr>
        <w:t>с даты</w:t>
      </w:r>
      <w:proofErr w:type="gramEnd"/>
      <w:r w:rsidRPr="008F0649">
        <w:rPr>
          <w:rFonts w:ascii="Times New Roman" w:hAnsi="Times New Roman" w:cs="Times New Roman"/>
          <w:sz w:val="24"/>
          <w:szCs w:val="24"/>
        </w:rPr>
        <w:t xml:space="preserve"> их выкупа;</w:t>
      </w:r>
    </w:p>
    <w:p w:rsidR="000B27D4" w:rsidRPr="008F0649" w:rsidRDefault="000B27D4" w:rsidP="00CA02D1">
      <w:pPr>
        <w:pStyle w:val="aa"/>
        <w:numPr>
          <w:ilvl w:val="0"/>
          <w:numId w:val="3"/>
        </w:numPr>
        <w:ind w:right="-99"/>
        <w:jc w:val="both"/>
        <w:rPr>
          <w:rFonts w:ascii="Times New Roman" w:hAnsi="Times New Roman" w:cs="Times New Roman"/>
          <w:sz w:val="24"/>
          <w:szCs w:val="24"/>
        </w:rPr>
      </w:pPr>
      <w:r w:rsidRPr="008F0649">
        <w:rPr>
          <w:rFonts w:ascii="Times New Roman" w:hAnsi="Times New Roman" w:cs="Times New Roman"/>
          <w:sz w:val="24"/>
          <w:szCs w:val="24"/>
        </w:rPr>
        <w:t xml:space="preserve">если акции, приобретенные обществом в соответствии с п. 2 ст. 72 Федерального </w:t>
      </w:r>
      <w:r w:rsidRPr="008F0649">
        <w:rPr>
          <w:rFonts w:ascii="Times New Roman" w:hAnsi="Times New Roman" w:cs="Times New Roman"/>
          <w:sz w:val="24"/>
          <w:szCs w:val="24"/>
        </w:rPr>
        <w:lastRenderedPageBreak/>
        <w:t>закона «Об акционерных обществах», не были реализованы в течение одного года с даты их приобретения.</w:t>
      </w:r>
    </w:p>
    <w:p w:rsidR="000B27D4" w:rsidRPr="008F0649" w:rsidRDefault="000B27D4" w:rsidP="000B27D4">
      <w:pPr>
        <w:pStyle w:val="aa"/>
        <w:ind w:right="-99" w:firstLine="567"/>
        <w:jc w:val="both"/>
        <w:rPr>
          <w:rFonts w:ascii="Times New Roman" w:hAnsi="Times New Roman" w:cs="Times New Roman"/>
          <w:sz w:val="24"/>
          <w:szCs w:val="24"/>
        </w:rPr>
      </w:pPr>
      <w:r w:rsidRPr="008F0649">
        <w:rPr>
          <w:rFonts w:ascii="Times New Roman" w:hAnsi="Times New Roman" w:cs="Times New Roman"/>
          <w:sz w:val="24"/>
          <w:szCs w:val="24"/>
        </w:rPr>
        <w:t>7.9</w:t>
      </w:r>
      <w:proofErr w:type="gramStart"/>
      <w:r w:rsidRPr="008F0649">
        <w:rPr>
          <w:rFonts w:ascii="Times New Roman" w:hAnsi="Times New Roman" w:cs="Times New Roman"/>
          <w:sz w:val="24"/>
          <w:szCs w:val="24"/>
        </w:rPr>
        <w:t xml:space="preserve"> Е</w:t>
      </w:r>
      <w:proofErr w:type="gramEnd"/>
      <w:r w:rsidRPr="008F0649">
        <w:rPr>
          <w:rFonts w:ascii="Times New Roman" w:hAnsi="Times New Roman" w:cs="Times New Roman"/>
          <w:sz w:val="24"/>
          <w:szCs w:val="24"/>
        </w:rPr>
        <w:t xml:space="preserve">сли по окончании второго или каждого последующего </w:t>
      </w:r>
      <w:r w:rsidR="00AC15CB" w:rsidRPr="008F0649">
        <w:rPr>
          <w:rFonts w:ascii="Times New Roman" w:hAnsi="Times New Roman" w:cs="Times New Roman"/>
          <w:sz w:val="24"/>
          <w:szCs w:val="24"/>
        </w:rPr>
        <w:t>отчетного</w:t>
      </w:r>
      <w:r w:rsidRPr="008F0649">
        <w:rPr>
          <w:rFonts w:ascii="Times New Roman" w:hAnsi="Times New Roman" w:cs="Times New Roman"/>
          <w:sz w:val="24"/>
          <w:szCs w:val="24"/>
        </w:rPr>
        <w:t xml:space="preserve"> года стоимость чистых активов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w:t>
      </w:r>
    </w:p>
    <w:p w:rsidR="000B27D4" w:rsidRPr="008F0649" w:rsidRDefault="000B27D4" w:rsidP="000B27D4">
      <w:pPr>
        <w:pStyle w:val="aa"/>
        <w:ind w:right="-99" w:firstLine="567"/>
        <w:jc w:val="both"/>
        <w:rPr>
          <w:rFonts w:ascii="Times New Roman" w:hAnsi="Times New Roman" w:cs="Times New Roman"/>
          <w:sz w:val="24"/>
          <w:szCs w:val="24"/>
        </w:rPr>
      </w:pPr>
      <w:r w:rsidRPr="008F0649">
        <w:rPr>
          <w:rFonts w:ascii="Times New Roman" w:hAnsi="Times New Roman" w:cs="Times New Roman"/>
          <w:sz w:val="24"/>
          <w:szCs w:val="24"/>
        </w:rPr>
        <w:t>В этом случае уставный капитал уменьшается путем уменьшения номинальной стоимости акций.</w:t>
      </w:r>
    </w:p>
    <w:p w:rsidR="000B27D4" w:rsidRPr="008F0649" w:rsidRDefault="000B27D4" w:rsidP="000B27D4">
      <w:pPr>
        <w:pStyle w:val="aa"/>
        <w:ind w:right="-99" w:firstLine="567"/>
        <w:jc w:val="both"/>
        <w:rPr>
          <w:rFonts w:ascii="Times New Roman" w:hAnsi="Times New Roman" w:cs="Times New Roman"/>
          <w:sz w:val="24"/>
          <w:szCs w:val="24"/>
        </w:rPr>
      </w:pPr>
      <w:r w:rsidRPr="008F0649">
        <w:rPr>
          <w:rFonts w:ascii="Times New Roman" w:hAnsi="Times New Roman" w:cs="Times New Roman"/>
          <w:sz w:val="24"/>
          <w:szCs w:val="24"/>
        </w:rPr>
        <w:t>7.10 Уставный капитал общества уменьшается путем погашения части акций на основании решения общего собрания о реорганизации общества в случае:</w:t>
      </w:r>
    </w:p>
    <w:p w:rsidR="000B27D4" w:rsidRPr="008F0649" w:rsidRDefault="000B27D4" w:rsidP="00CA02D1">
      <w:pPr>
        <w:pStyle w:val="aa"/>
        <w:numPr>
          <w:ilvl w:val="0"/>
          <w:numId w:val="4"/>
        </w:numPr>
        <w:ind w:right="-99"/>
        <w:jc w:val="both"/>
        <w:rPr>
          <w:rFonts w:ascii="Times New Roman" w:hAnsi="Times New Roman" w:cs="Times New Roman"/>
          <w:sz w:val="24"/>
          <w:szCs w:val="24"/>
        </w:rPr>
      </w:pPr>
      <w:r w:rsidRPr="008F0649">
        <w:rPr>
          <w:rFonts w:ascii="Times New Roman" w:hAnsi="Times New Roman" w:cs="Times New Roman"/>
          <w:sz w:val="24"/>
          <w:szCs w:val="24"/>
        </w:rPr>
        <w:t>реорганизации общества в форме выделения за счет погашения конвертированных акций.</w:t>
      </w:r>
    </w:p>
    <w:p w:rsidR="000B27D4" w:rsidRPr="008F0649" w:rsidRDefault="000B27D4" w:rsidP="00CA02D1">
      <w:pPr>
        <w:pStyle w:val="aa"/>
        <w:numPr>
          <w:ilvl w:val="0"/>
          <w:numId w:val="4"/>
        </w:numPr>
        <w:ind w:right="-99"/>
        <w:jc w:val="both"/>
        <w:rPr>
          <w:rFonts w:ascii="Times New Roman" w:hAnsi="Times New Roman" w:cs="Times New Roman"/>
          <w:sz w:val="24"/>
          <w:szCs w:val="24"/>
        </w:rPr>
      </w:pPr>
      <w:r w:rsidRPr="008F0649">
        <w:rPr>
          <w:rFonts w:ascii="Times New Roman" w:hAnsi="Times New Roman" w:cs="Times New Roman"/>
          <w:sz w:val="24"/>
          <w:szCs w:val="24"/>
        </w:rPr>
        <w:t>если это предусмотрено договорами о слиянии и присоединении;</w:t>
      </w:r>
    </w:p>
    <w:p w:rsidR="000B27D4" w:rsidRPr="008F0649" w:rsidRDefault="000B27D4" w:rsidP="000B27D4">
      <w:pPr>
        <w:pStyle w:val="aa"/>
        <w:ind w:right="-99" w:firstLine="567"/>
        <w:jc w:val="both"/>
        <w:rPr>
          <w:rFonts w:ascii="Times New Roman" w:hAnsi="Times New Roman" w:cs="Times New Roman"/>
          <w:sz w:val="24"/>
          <w:szCs w:val="24"/>
        </w:rPr>
      </w:pPr>
      <w:r w:rsidRPr="008F0649">
        <w:rPr>
          <w:rFonts w:ascii="Times New Roman" w:hAnsi="Times New Roman" w:cs="Times New Roman"/>
          <w:sz w:val="24"/>
          <w:szCs w:val="24"/>
        </w:rPr>
        <w:t xml:space="preserve">Уставный капитал общества уменьшается в случае признания выпуска (дополнительного выпуска) акций общества </w:t>
      </w:r>
      <w:proofErr w:type="gramStart"/>
      <w:r w:rsidRPr="008F0649">
        <w:rPr>
          <w:rFonts w:ascii="Times New Roman" w:hAnsi="Times New Roman" w:cs="Times New Roman"/>
          <w:sz w:val="24"/>
          <w:szCs w:val="24"/>
        </w:rPr>
        <w:t>несостоявшимся</w:t>
      </w:r>
      <w:proofErr w:type="gramEnd"/>
      <w:r w:rsidRPr="008F0649">
        <w:rPr>
          <w:rFonts w:ascii="Times New Roman" w:hAnsi="Times New Roman" w:cs="Times New Roman"/>
          <w:sz w:val="24"/>
          <w:szCs w:val="24"/>
        </w:rPr>
        <w:t xml:space="preserve"> или недействительным. </w:t>
      </w:r>
    </w:p>
    <w:p w:rsidR="000B27D4" w:rsidRPr="008F0649" w:rsidRDefault="000B27D4" w:rsidP="000B27D4">
      <w:pPr>
        <w:pStyle w:val="aa"/>
        <w:ind w:right="-99" w:firstLine="567"/>
        <w:jc w:val="both"/>
        <w:rPr>
          <w:rFonts w:ascii="Times New Roman" w:hAnsi="Times New Roman" w:cs="Times New Roman"/>
          <w:sz w:val="24"/>
          <w:szCs w:val="24"/>
        </w:rPr>
      </w:pPr>
      <w:r w:rsidRPr="008F0649">
        <w:rPr>
          <w:rFonts w:ascii="Times New Roman" w:hAnsi="Times New Roman" w:cs="Times New Roman"/>
          <w:sz w:val="24"/>
          <w:szCs w:val="24"/>
        </w:rPr>
        <w:t>7.11</w:t>
      </w:r>
      <w:proofErr w:type="gramStart"/>
      <w:r w:rsidRPr="008F0649">
        <w:rPr>
          <w:rFonts w:ascii="Times New Roman" w:hAnsi="Times New Roman" w:cs="Times New Roman"/>
          <w:sz w:val="24"/>
          <w:szCs w:val="24"/>
        </w:rPr>
        <w:t xml:space="preserve"> П</w:t>
      </w:r>
      <w:proofErr w:type="gramEnd"/>
      <w:r w:rsidRPr="008F0649">
        <w:rPr>
          <w:rFonts w:ascii="Times New Roman" w:hAnsi="Times New Roman" w:cs="Times New Roman"/>
          <w:sz w:val="24"/>
          <w:szCs w:val="24"/>
        </w:rPr>
        <w:t>ри уменьшении уставного капитала общество обязано руководствоваться ограничениями, установленными федеральными законами.</w:t>
      </w:r>
    </w:p>
    <w:p w:rsidR="000B27D4" w:rsidRPr="008F0649" w:rsidRDefault="000B27D4" w:rsidP="000B27D4">
      <w:pPr>
        <w:pStyle w:val="1"/>
        <w:ind w:firstLine="567"/>
        <w:rPr>
          <w:rFonts w:ascii="Times New Roman" w:hAnsi="Times New Roman" w:cs="Times New Roman"/>
          <w:sz w:val="24"/>
          <w:szCs w:val="24"/>
        </w:rPr>
      </w:pPr>
      <w:r w:rsidRPr="008F0649">
        <w:rPr>
          <w:rFonts w:ascii="Times New Roman" w:hAnsi="Times New Roman" w:cs="Times New Roman"/>
          <w:sz w:val="24"/>
          <w:szCs w:val="24"/>
        </w:rPr>
        <w:t>8. АКЦИИ ОБЩЕСТВА</w:t>
      </w:r>
    </w:p>
    <w:p w:rsidR="000B27D4" w:rsidRPr="008F0649" w:rsidRDefault="000B27D4" w:rsidP="000B27D4">
      <w:pPr>
        <w:pStyle w:val="2"/>
        <w:rPr>
          <w:sz w:val="24"/>
          <w:szCs w:val="24"/>
        </w:rPr>
      </w:pPr>
      <w:r w:rsidRPr="008F0649">
        <w:rPr>
          <w:sz w:val="24"/>
          <w:szCs w:val="24"/>
        </w:rPr>
        <w:t>Виды акций, размещаемых обществом. Общие права и обязанности акционеров</w:t>
      </w:r>
    </w:p>
    <w:p w:rsidR="000B27D4" w:rsidRPr="008F0649" w:rsidRDefault="000B27D4" w:rsidP="000B27D4">
      <w:pPr>
        <w:widowControl w:val="0"/>
        <w:ind w:firstLine="567"/>
        <w:jc w:val="both"/>
        <w:rPr>
          <w:b/>
          <w:bCs/>
          <w:i/>
          <w:iCs/>
          <w:sz w:val="24"/>
          <w:szCs w:val="24"/>
        </w:rPr>
      </w:pPr>
      <w:r w:rsidRPr="008F0649">
        <w:rPr>
          <w:spacing w:val="-3"/>
          <w:sz w:val="24"/>
          <w:szCs w:val="24"/>
        </w:rPr>
        <w:t>8.1 Общество вправе размещать обыкновенные акции, а также один или несколько типов привилегированных акций.</w:t>
      </w:r>
    </w:p>
    <w:p w:rsidR="000B27D4" w:rsidRPr="008F0649" w:rsidRDefault="000B27D4" w:rsidP="000B27D4">
      <w:pPr>
        <w:widowControl w:val="0"/>
        <w:ind w:firstLine="567"/>
        <w:jc w:val="both"/>
        <w:rPr>
          <w:spacing w:val="-3"/>
          <w:sz w:val="24"/>
          <w:szCs w:val="24"/>
        </w:rPr>
      </w:pPr>
      <w:r w:rsidRPr="008F0649">
        <w:rPr>
          <w:spacing w:val="-3"/>
          <w:sz w:val="24"/>
          <w:szCs w:val="24"/>
        </w:rPr>
        <w:t>8.2</w:t>
      </w:r>
      <w:proofErr w:type="gramStart"/>
      <w:r w:rsidRPr="008F0649">
        <w:rPr>
          <w:spacing w:val="-3"/>
          <w:sz w:val="24"/>
          <w:szCs w:val="24"/>
        </w:rPr>
        <w:t xml:space="preserve"> В</w:t>
      </w:r>
      <w:proofErr w:type="gramEnd"/>
      <w:r w:rsidRPr="008F0649">
        <w:rPr>
          <w:spacing w:val="-3"/>
          <w:sz w:val="24"/>
          <w:szCs w:val="24"/>
        </w:rPr>
        <w:t>се акции общества являются именными и выпускаются в бездокументарной форме.</w:t>
      </w:r>
    </w:p>
    <w:p w:rsidR="000B27D4" w:rsidRPr="008F0649" w:rsidRDefault="000B27D4" w:rsidP="000B27D4">
      <w:pPr>
        <w:rPr>
          <w:sz w:val="24"/>
          <w:szCs w:val="24"/>
        </w:rPr>
      </w:pPr>
      <w:r w:rsidRPr="008F0649">
        <w:rPr>
          <w:sz w:val="24"/>
          <w:szCs w:val="24"/>
        </w:rPr>
        <w:t>8.3 Акционер обязан:</w:t>
      </w:r>
    </w:p>
    <w:p w:rsidR="000B27D4" w:rsidRPr="008F0649" w:rsidRDefault="000B27D4" w:rsidP="00CA02D1">
      <w:pPr>
        <w:pStyle w:val="af5"/>
        <w:numPr>
          <w:ilvl w:val="0"/>
          <w:numId w:val="23"/>
        </w:numPr>
        <w:rPr>
          <w:sz w:val="24"/>
          <w:szCs w:val="24"/>
        </w:rPr>
      </w:pPr>
      <w:r w:rsidRPr="008F0649">
        <w:rPr>
          <w:sz w:val="24"/>
          <w:szCs w:val="24"/>
        </w:rPr>
        <w:t xml:space="preserve">исполнять требования настоящего устава и решений органов общества; </w:t>
      </w:r>
    </w:p>
    <w:p w:rsidR="000B27D4" w:rsidRPr="008F0649" w:rsidRDefault="000B27D4" w:rsidP="00CA02D1">
      <w:pPr>
        <w:pStyle w:val="af5"/>
        <w:numPr>
          <w:ilvl w:val="0"/>
          <w:numId w:val="23"/>
        </w:numPr>
        <w:rPr>
          <w:sz w:val="24"/>
          <w:szCs w:val="24"/>
        </w:rPr>
      </w:pPr>
      <w:r w:rsidRPr="008F0649">
        <w:rPr>
          <w:sz w:val="24"/>
          <w:szCs w:val="24"/>
        </w:rPr>
        <w:t>оплачивать акции при их размещении в сроки, порядке и способами, предусмотренными законодательством, уставом общества и договором об их размещении;</w:t>
      </w:r>
    </w:p>
    <w:p w:rsidR="000B27D4" w:rsidRPr="008F0649" w:rsidRDefault="000B27D4" w:rsidP="00CA02D1">
      <w:pPr>
        <w:pStyle w:val="af5"/>
        <w:numPr>
          <w:ilvl w:val="0"/>
          <w:numId w:val="23"/>
        </w:numPr>
        <w:rPr>
          <w:sz w:val="24"/>
          <w:szCs w:val="24"/>
        </w:rPr>
      </w:pPr>
      <w:r w:rsidRPr="008F0649">
        <w:rPr>
          <w:sz w:val="24"/>
          <w:szCs w:val="24"/>
        </w:rPr>
        <w:t>участвовать в образовании имущества общества в необходимом размере в порядке, способом и в сроки, которые предусмотрены Гражданским кодексом Российской Федерации, Федеральным законом «Об акционерных обществах» и настоящим уставом, в том числе, вносить вклады в имущество общества;</w:t>
      </w:r>
    </w:p>
    <w:p w:rsidR="000B27D4" w:rsidRPr="008F0649" w:rsidRDefault="000B27D4" w:rsidP="00CA02D1">
      <w:pPr>
        <w:pStyle w:val="af5"/>
        <w:numPr>
          <w:ilvl w:val="0"/>
          <w:numId w:val="23"/>
        </w:numPr>
        <w:rPr>
          <w:sz w:val="24"/>
          <w:szCs w:val="24"/>
        </w:rPr>
      </w:pPr>
      <w:r w:rsidRPr="008F0649">
        <w:rPr>
          <w:sz w:val="24"/>
          <w:szCs w:val="24"/>
        </w:rPr>
        <w:t>не разглашать конфиденциальную информацию о деятельности общества;</w:t>
      </w:r>
    </w:p>
    <w:p w:rsidR="000B27D4" w:rsidRPr="008F0649" w:rsidRDefault="000B27D4" w:rsidP="00CA02D1">
      <w:pPr>
        <w:pStyle w:val="af5"/>
        <w:numPr>
          <w:ilvl w:val="0"/>
          <w:numId w:val="23"/>
        </w:numPr>
        <w:rPr>
          <w:sz w:val="24"/>
          <w:szCs w:val="24"/>
        </w:rPr>
      </w:pPr>
      <w:r w:rsidRPr="008F0649">
        <w:rPr>
          <w:sz w:val="24"/>
          <w:szCs w:val="24"/>
        </w:rPr>
        <w:t>участвовать в принятии корпоративных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0B27D4" w:rsidRPr="008F0649" w:rsidRDefault="000B27D4" w:rsidP="00CA02D1">
      <w:pPr>
        <w:pStyle w:val="af5"/>
        <w:numPr>
          <w:ilvl w:val="0"/>
          <w:numId w:val="23"/>
        </w:numPr>
        <w:rPr>
          <w:sz w:val="24"/>
          <w:szCs w:val="24"/>
        </w:rPr>
      </w:pPr>
      <w:r w:rsidRPr="008F0649">
        <w:rPr>
          <w:sz w:val="24"/>
          <w:szCs w:val="24"/>
        </w:rPr>
        <w:t xml:space="preserve">не совершать действия, заведомо направленные на причинение вреда обществу; </w:t>
      </w:r>
    </w:p>
    <w:p w:rsidR="000B27D4" w:rsidRPr="008F0649" w:rsidRDefault="000B27D4" w:rsidP="00CA02D1">
      <w:pPr>
        <w:pStyle w:val="af5"/>
        <w:numPr>
          <w:ilvl w:val="0"/>
          <w:numId w:val="23"/>
        </w:numPr>
        <w:rPr>
          <w:sz w:val="24"/>
          <w:szCs w:val="24"/>
        </w:rPr>
      </w:pPr>
      <w:r w:rsidRPr="008F0649">
        <w:rPr>
          <w:sz w:val="24"/>
          <w:szCs w:val="24"/>
        </w:rPr>
        <w:t xml:space="preserve">не совершать действия (бездействие), которые существенно затрудняют или делают невозможным достижение целей, ради которых создано общество; </w:t>
      </w:r>
    </w:p>
    <w:p w:rsidR="000B27D4" w:rsidRPr="008F0649" w:rsidRDefault="000B27D4" w:rsidP="00CA02D1">
      <w:pPr>
        <w:pStyle w:val="af5"/>
        <w:numPr>
          <w:ilvl w:val="0"/>
          <w:numId w:val="23"/>
        </w:numPr>
        <w:rPr>
          <w:sz w:val="24"/>
          <w:szCs w:val="24"/>
        </w:rPr>
      </w:pPr>
      <w:r w:rsidRPr="008F0649">
        <w:rPr>
          <w:sz w:val="24"/>
          <w:szCs w:val="24"/>
        </w:rPr>
        <w:t>уведомить общество о факте заключения корпоративного договора;</w:t>
      </w:r>
    </w:p>
    <w:p w:rsidR="000B27D4" w:rsidRPr="008F0649" w:rsidRDefault="000B27D4" w:rsidP="00CA02D1">
      <w:pPr>
        <w:pStyle w:val="af5"/>
        <w:numPr>
          <w:ilvl w:val="0"/>
          <w:numId w:val="23"/>
        </w:numPr>
        <w:rPr>
          <w:sz w:val="24"/>
          <w:szCs w:val="24"/>
        </w:rPr>
      </w:pPr>
      <w:r w:rsidRPr="008F0649">
        <w:rPr>
          <w:sz w:val="24"/>
          <w:szCs w:val="24"/>
        </w:rPr>
        <w:t xml:space="preserve">своевременно информировать регистратора общества об изменении сведений о своем имени или наименовании, месте жительства или месте нахождения; </w:t>
      </w:r>
    </w:p>
    <w:p w:rsidR="000B27D4" w:rsidRPr="008F0649" w:rsidRDefault="000B27D4" w:rsidP="00CA02D1">
      <w:pPr>
        <w:pStyle w:val="af5"/>
        <w:numPr>
          <w:ilvl w:val="0"/>
          <w:numId w:val="23"/>
        </w:numPr>
        <w:rPr>
          <w:sz w:val="24"/>
          <w:szCs w:val="24"/>
        </w:rPr>
      </w:pPr>
      <w:r w:rsidRPr="008F0649">
        <w:rPr>
          <w:sz w:val="24"/>
          <w:szCs w:val="24"/>
        </w:rPr>
        <w:t xml:space="preserve">в случаях и порядке, предусмотренных законом и настоящим уставом, принимать разумные меры по заблаговременному уведомлению других участников общества и самого общества о намерении обратиться с требованиями в суд;  </w:t>
      </w:r>
    </w:p>
    <w:p w:rsidR="000B27D4" w:rsidRPr="008F0649" w:rsidRDefault="000B27D4" w:rsidP="00CA02D1">
      <w:pPr>
        <w:pStyle w:val="af5"/>
        <w:numPr>
          <w:ilvl w:val="0"/>
          <w:numId w:val="23"/>
        </w:numPr>
        <w:rPr>
          <w:sz w:val="24"/>
          <w:szCs w:val="24"/>
        </w:rPr>
      </w:pPr>
      <w:proofErr w:type="gramStart"/>
      <w:r w:rsidRPr="008F0649">
        <w:rPr>
          <w:sz w:val="24"/>
          <w:szCs w:val="24"/>
        </w:rPr>
        <w:lastRenderedPageBreak/>
        <w:t>нести другие обязанности</w:t>
      </w:r>
      <w:proofErr w:type="gramEnd"/>
      <w:r w:rsidRPr="008F0649">
        <w:rPr>
          <w:sz w:val="24"/>
          <w:szCs w:val="24"/>
        </w:rPr>
        <w:t>, предусмотренные законом, настоящим уставом и решениями общего собрания участников, принятыми в соответствии с его компетенцией.</w:t>
      </w:r>
    </w:p>
    <w:p w:rsidR="000B27D4" w:rsidRPr="008F0649" w:rsidRDefault="000B27D4" w:rsidP="000B27D4">
      <w:pPr>
        <w:widowControl w:val="0"/>
        <w:ind w:firstLine="567"/>
        <w:jc w:val="both"/>
        <w:rPr>
          <w:sz w:val="24"/>
          <w:szCs w:val="24"/>
        </w:rPr>
      </w:pPr>
      <w:r w:rsidRPr="008F0649">
        <w:rPr>
          <w:sz w:val="24"/>
          <w:szCs w:val="24"/>
        </w:rPr>
        <w:t>8.4 Общие права владельцев акций всех категорий (типов):</w:t>
      </w:r>
    </w:p>
    <w:p w:rsidR="000B27D4" w:rsidRPr="008F0649" w:rsidRDefault="000B27D4" w:rsidP="00CA02D1">
      <w:pPr>
        <w:widowControl w:val="0"/>
        <w:numPr>
          <w:ilvl w:val="0"/>
          <w:numId w:val="9"/>
        </w:numPr>
        <w:jc w:val="both"/>
        <w:rPr>
          <w:sz w:val="24"/>
          <w:szCs w:val="24"/>
        </w:rPr>
      </w:pPr>
      <w:r w:rsidRPr="008F0649">
        <w:rPr>
          <w:sz w:val="24"/>
          <w:szCs w:val="24"/>
        </w:rPr>
        <w:t xml:space="preserve">участвовать в управлении делами общества в порядке, установленном Гражданским кодексом Российской Федерации, Федеральным законом «Об акционерных обществах» и настоящим уставом; </w:t>
      </w:r>
    </w:p>
    <w:p w:rsidR="000B27D4" w:rsidRPr="008F0649" w:rsidRDefault="000B27D4" w:rsidP="00CA02D1">
      <w:pPr>
        <w:widowControl w:val="0"/>
        <w:numPr>
          <w:ilvl w:val="0"/>
          <w:numId w:val="9"/>
        </w:numPr>
        <w:jc w:val="both"/>
        <w:rPr>
          <w:sz w:val="24"/>
          <w:szCs w:val="24"/>
        </w:rPr>
      </w:pPr>
      <w:r w:rsidRPr="008F0649">
        <w:rPr>
          <w:sz w:val="24"/>
          <w:szCs w:val="24"/>
        </w:rPr>
        <w:t>отчуждать принадлежащие им акции без согласия других акционеров и общества;</w:t>
      </w:r>
    </w:p>
    <w:p w:rsidR="000B27D4" w:rsidRPr="008F0649" w:rsidRDefault="000B27D4" w:rsidP="00CA02D1">
      <w:pPr>
        <w:widowControl w:val="0"/>
        <w:numPr>
          <w:ilvl w:val="0"/>
          <w:numId w:val="9"/>
        </w:numPr>
        <w:jc w:val="both"/>
        <w:rPr>
          <w:sz w:val="24"/>
          <w:szCs w:val="24"/>
        </w:rPr>
      </w:pPr>
      <w:proofErr w:type="gramStart"/>
      <w:r w:rsidRPr="008F0649">
        <w:rPr>
          <w:sz w:val="24"/>
          <w:szCs w:val="24"/>
        </w:rP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w:t>
      </w:r>
      <w:proofErr w:type="gramEnd"/>
    </w:p>
    <w:p w:rsidR="000B27D4" w:rsidRPr="008F0649" w:rsidRDefault="000B27D4" w:rsidP="00CA02D1">
      <w:pPr>
        <w:widowControl w:val="0"/>
        <w:numPr>
          <w:ilvl w:val="0"/>
          <w:numId w:val="9"/>
        </w:numPr>
        <w:jc w:val="both"/>
        <w:rPr>
          <w:sz w:val="24"/>
          <w:szCs w:val="24"/>
        </w:rPr>
      </w:pPr>
      <w:r w:rsidRPr="008F0649">
        <w:rPr>
          <w:sz w:val="24"/>
          <w:szCs w:val="24"/>
        </w:rPr>
        <w:t>получать долю чистой прибыли (дивиденды), подлежащую распределению между акционерами в порядке, предусмотренном законом и уставом, в зависимости от категории (типа) принадлежащих им акций;</w:t>
      </w:r>
    </w:p>
    <w:p w:rsidR="000B27D4" w:rsidRPr="008F0649" w:rsidRDefault="000B27D4" w:rsidP="00CA02D1">
      <w:pPr>
        <w:widowControl w:val="0"/>
        <w:numPr>
          <w:ilvl w:val="0"/>
          <w:numId w:val="9"/>
        </w:numPr>
        <w:jc w:val="both"/>
        <w:rPr>
          <w:sz w:val="24"/>
          <w:szCs w:val="24"/>
        </w:rPr>
      </w:pPr>
      <w:r w:rsidRPr="008F0649">
        <w:rPr>
          <w:sz w:val="24"/>
          <w:szCs w:val="24"/>
        </w:rPr>
        <w:t>получать часть активов общества (ликвидационную квоту), оставшихся после ликвидации общества, пропорционально числу имеющихся у них акций соответствующей категории (типа);</w:t>
      </w:r>
    </w:p>
    <w:p w:rsidR="000B27D4" w:rsidRPr="008F0649" w:rsidRDefault="000B27D4" w:rsidP="00CA02D1">
      <w:pPr>
        <w:widowControl w:val="0"/>
        <w:numPr>
          <w:ilvl w:val="0"/>
          <w:numId w:val="9"/>
        </w:numPr>
        <w:jc w:val="both"/>
        <w:rPr>
          <w:sz w:val="24"/>
          <w:szCs w:val="24"/>
        </w:rPr>
      </w:pPr>
      <w:r w:rsidRPr="008F0649">
        <w:rPr>
          <w:sz w:val="24"/>
          <w:szCs w:val="24"/>
        </w:rPr>
        <w:t xml:space="preserve">в случаях и в порядке, которые предусмотрены законом и уставом общества, получать информацию о деятельности корпорации и знакомиться с ее бухгалтерской и иной документацией; </w:t>
      </w:r>
    </w:p>
    <w:p w:rsidR="000B27D4" w:rsidRPr="008F0649" w:rsidRDefault="000B27D4" w:rsidP="00CA02D1">
      <w:pPr>
        <w:widowControl w:val="0"/>
        <w:numPr>
          <w:ilvl w:val="0"/>
          <w:numId w:val="9"/>
        </w:numPr>
        <w:jc w:val="both"/>
        <w:rPr>
          <w:sz w:val="24"/>
          <w:szCs w:val="24"/>
        </w:rPr>
      </w:pPr>
      <w:r w:rsidRPr="008F0649">
        <w:rPr>
          <w:sz w:val="24"/>
          <w:szCs w:val="24"/>
        </w:rPr>
        <w:t>обжаловать решения органов общества, влекущие гражданско-правовые последствия, в случаях и в порядке, которые предусмотрены законом;</w:t>
      </w:r>
    </w:p>
    <w:p w:rsidR="000B27D4" w:rsidRPr="008F0649" w:rsidRDefault="000B27D4" w:rsidP="00CA02D1">
      <w:pPr>
        <w:widowControl w:val="0"/>
        <w:numPr>
          <w:ilvl w:val="0"/>
          <w:numId w:val="9"/>
        </w:numPr>
        <w:jc w:val="both"/>
        <w:rPr>
          <w:sz w:val="24"/>
          <w:szCs w:val="24"/>
        </w:rPr>
      </w:pPr>
      <w:r w:rsidRPr="008F0649">
        <w:rPr>
          <w:sz w:val="24"/>
          <w:szCs w:val="24"/>
        </w:rPr>
        <w:t>требовать, действуя от имени общества (п. 1 ст. 182 Гражданского кодекса Российской Федерации), возмещения причиненных обществу убытков (ст. 53.1 Гражданского кодекса Российской Федерации);</w:t>
      </w:r>
    </w:p>
    <w:p w:rsidR="000B27D4" w:rsidRPr="008F0649" w:rsidRDefault="000B27D4" w:rsidP="00CA02D1">
      <w:pPr>
        <w:widowControl w:val="0"/>
        <w:numPr>
          <w:ilvl w:val="0"/>
          <w:numId w:val="9"/>
        </w:numPr>
        <w:jc w:val="both"/>
        <w:rPr>
          <w:sz w:val="24"/>
          <w:szCs w:val="24"/>
        </w:rPr>
      </w:pPr>
      <w:r w:rsidRPr="008F0649">
        <w:rPr>
          <w:sz w:val="24"/>
          <w:szCs w:val="24"/>
        </w:rPr>
        <w:t>оспаривать, действуя от имени общества (п. 1 ст. 182 Гражданского кодекса Российской Федерации), совершенные им сделки по основаниям, предусмотренным ст. 174 Гражданского кодекса Российской Федерации или Федеральным законом «Об акционерных обществах», и требовать применения последствий их недействительности, а также применения последствий недействительности ничтожных сделок общества;</w:t>
      </w:r>
    </w:p>
    <w:p w:rsidR="000B27D4" w:rsidRPr="008F0649" w:rsidRDefault="000B27D4" w:rsidP="00CA02D1">
      <w:pPr>
        <w:widowControl w:val="0"/>
        <w:numPr>
          <w:ilvl w:val="0"/>
          <w:numId w:val="9"/>
        </w:numPr>
        <w:jc w:val="both"/>
        <w:rPr>
          <w:sz w:val="24"/>
          <w:szCs w:val="24"/>
        </w:rPr>
      </w:pPr>
      <w:r w:rsidRPr="008F0649">
        <w:rPr>
          <w:sz w:val="24"/>
          <w:szCs w:val="24"/>
        </w:rPr>
        <w:t>получать выписку из реестра владельцев именных ценных бумаг, подтверждающую его права на акции;</w:t>
      </w:r>
    </w:p>
    <w:p w:rsidR="000B27D4" w:rsidRPr="008F0649" w:rsidRDefault="000B27D4" w:rsidP="00CA02D1">
      <w:pPr>
        <w:widowControl w:val="0"/>
        <w:numPr>
          <w:ilvl w:val="0"/>
          <w:numId w:val="9"/>
        </w:numPr>
        <w:jc w:val="both"/>
        <w:rPr>
          <w:sz w:val="24"/>
          <w:szCs w:val="24"/>
        </w:rPr>
      </w:pPr>
      <w:r w:rsidRPr="008F0649">
        <w:rPr>
          <w:sz w:val="24"/>
          <w:szCs w:val="24"/>
        </w:rPr>
        <w:t>заключить с другими участниками общества договор об осуществлении своих корпоративных прав (корпоративный договор);</w:t>
      </w:r>
    </w:p>
    <w:p w:rsidR="00A00B7A" w:rsidRPr="008F0649" w:rsidRDefault="00A00B7A" w:rsidP="00A00B7A">
      <w:pPr>
        <w:widowControl w:val="0"/>
        <w:numPr>
          <w:ilvl w:val="0"/>
          <w:numId w:val="9"/>
        </w:numPr>
        <w:jc w:val="both"/>
        <w:rPr>
          <w:sz w:val="24"/>
          <w:szCs w:val="24"/>
        </w:rPr>
      </w:pPr>
      <w:r w:rsidRPr="008F0649">
        <w:rPr>
          <w:sz w:val="24"/>
          <w:szCs w:val="24"/>
        </w:rPr>
        <w:t xml:space="preserve">требовать исключения другого акционера из общества в судебном порядке с выплатой ему действительной стоимости акций, если такой акционер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w:t>
      </w:r>
      <w:proofErr w:type="gramStart"/>
      <w:r w:rsidRPr="008F0649">
        <w:rPr>
          <w:sz w:val="24"/>
          <w:szCs w:val="24"/>
        </w:rPr>
        <w:t>числе</w:t>
      </w:r>
      <w:proofErr w:type="gramEnd"/>
      <w:r w:rsidRPr="008F0649">
        <w:rPr>
          <w:sz w:val="24"/>
          <w:szCs w:val="24"/>
        </w:rPr>
        <w:t xml:space="preserve"> грубо нарушая свои обязанности, предусмотренные законом или уставом общества;</w:t>
      </w:r>
    </w:p>
    <w:p w:rsidR="000B27D4" w:rsidRPr="008F0649" w:rsidRDefault="000B27D4" w:rsidP="00CA02D1">
      <w:pPr>
        <w:widowControl w:val="0"/>
        <w:numPr>
          <w:ilvl w:val="0"/>
          <w:numId w:val="9"/>
        </w:numPr>
        <w:jc w:val="both"/>
        <w:rPr>
          <w:sz w:val="24"/>
          <w:szCs w:val="24"/>
        </w:rPr>
      </w:pPr>
      <w:r w:rsidRPr="008F0649">
        <w:rPr>
          <w:sz w:val="24"/>
          <w:szCs w:val="24"/>
        </w:rPr>
        <w:t>осуществлять иные права, предусмотренные законодательством, уставом и решениями общего собрания акционеров, принятыми в соответствии с его компетенцией.</w:t>
      </w:r>
    </w:p>
    <w:p w:rsidR="000B27D4" w:rsidRPr="008F0649" w:rsidRDefault="000B27D4" w:rsidP="000B27D4">
      <w:pPr>
        <w:pStyle w:val="2"/>
        <w:rPr>
          <w:sz w:val="24"/>
          <w:szCs w:val="24"/>
        </w:rPr>
      </w:pPr>
      <w:r w:rsidRPr="008F0649">
        <w:rPr>
          <w:sz w:val="24"/>
          <w:szCs w:val="24"/>
        </w:rPr>
        <w:t>Обыкновенные акции</w:t>
      </w:r>
    </w:p>
    <w:p w:rsidR="000B27D4" w:rsidRPr="008F0649" w:rsidRDefault="000B27D4" w:rsidP="000B27D4">
      <w:pPr>
        <w:widowControl w:val="0"/>
        <w:ind w:firstLine="567"/>
        <w:jc w:val="both"/>
        <w:rPr>
          <w:sz w:val="24"/>
          <w:szCs w:val="24"/>
        </w:rPr>
      </w:pPr>
      <w:r w:rsidRPr="008F0649">
        <w:rPr>
          <w:sz w:val="24"/>
          <w:szCs w:val="24"/>
        </w:rPr>
        <w:t>8.5</w:t>
      </w:r>
      <w:proofErr w:type="gramStart"/>
      <w:r w:rsidRPr="008F0649">
        <w:rPr>
          <w:sz w:val="24"/>
          <w:szCs w:val="24"/>
        </w:rPr>
        <w:t xml:space="preserve"> К</w:t>
      </w:r>
      <w:proofErr w:type="gramEnd"/>
      <w:r w:rsidRPr="008F0649">
        <w:rPr>
          <w:sz w:val="24"/>
          <w:szCs w:val="24"/>
        </w:rPr>
        <w:t xml:space="preserve">аждая обыкновенная акция общества имеет одинаковую номинальную </w:t>
      </w:r>
      <w:r w:rsidRPr="008F0649">
        <w:rPr>
          <w:sz w:val="24"/>
          <w:szCs w:val="24"/>
        </w:rPr>
        <w:lastRenderedPageBreak/>
        <w:t xml:space="preserve">стоимость и предоставляет акционеру </w:t>
      </w:r>
      <w:r w:rsidRPr="008F0649">
        <w:rPr>
          <w:i/>
          <w:iCs/>
          <w:sz w:val="24"/>
          <w:szCs w:val="24"/>
        </w:rPr>
        <w:t>—</w:t>
      </w:r>
      <w:r w:rsidRPr="008F0649">
        <w:rPr>
          <w:sz w:val="24"/>
          <w:szCs w:val="24"/>
        </w:rPr>
        <w:t xml:space="preserve"> ее владельцу одинаковый объем прав.</w:t>
      </w:r>
    </w:p>
    <w:p w:rsidR="000B27D4" w:rsidRPr="008F0649" w:rsidRDefault="000B27D4" w:rsidP="000B27D4">
      <w:pPr>
        <w:widowControl w:val="0"/>
        <w:ind w:firstLine="567"/>
        <w:jc w:val="both"/>
        <w:rPr>
          <w:sz w:val="24"/>
          <w:szCs w:val="24"/>
        </w:rPr>
      </w:pPr>
      <w:r w:rsidRPr="008F0649">
        <w:rPr>
          <w:sz w:val="24"/>
          <w:szCs w:val="24"/>
        </w:rPr>
        <w:t xml:space="preserve">8.6 Акционеры </w:t>
      </w:r>
      <w:r w:rsidRPr="008F0649">
        <w:rPr>
          <w:i/>
          <w:iCs/>
          <w:sz w:val="24"/>
          <w:szCs w:val="24"/>
        </w:rPr>
        <w:t>—</w:t>
      </w:r>
      <w:r w:rsidRPr="008F0649">
        <w:rPr>
          <w:sz w:val="24"/>
          <w:szCs w:val="24"/>
        </w:rPr>
        <w:t xml:space="preserve"> владельцы обыкновенных акций общества могут в соответствии с Федеральным законом «Об акционерных обществах» участвовать в общем собрании акционеров с правом голоса по всем вопросам его компетенции, также имеют право на получение дивидендов, а в случае ликвидации общества – право на получение части его имущества (ликвидационную квоту).</w:t>
      </w:r>
    </w:p>
    <w:p w:rsidR="000B27D4" w:rsidRPr="008F0649" w:rsidRDefault="000B27D4" w:rsidP="000B27D4">
      <w:pPr>
        <w:pStyle w:val="2"/>
        <w:rPr>
          <w:sz w:val="24"/>
          <w:szCs w:val="24"/>
        </w:rPr>
      </w:pPr>
      <w:r w:rsidRPr="008F0649">
        <w:rPr>
          <w:sz w:val="24"/>
          <w:szCs w:val="24"/>
        </w:rPr>
        <w:t>Привилегированные акции</w:t>
      </w:r>
    </w:p>
    <w:p w:rsidR="000B27D4" w:rsidRPr="008F0649" w:rsidRDefault="000B27D4" w:rsidP="000B27D4">
      <w:pPr>
        <w:widowControl w:val="0"/>
        <w:ind w:firstLine="567"/>
        <w:jc w:val="both"/>
        <w:rPr>
          <w:sz w:val="24"/>
          <w:szCs w:val="24"/>
        </w:rPr>
      </w:pPr>
      <w:r w:rsidRPr="008F0649">
        <w:rPr>
          <w:sz w:val="24"/>
          <w:szCs w:val="24"/>
        </w:rPr>
        <w:t>8.7 Привилегированные акции общества одного типа имеют одинаковую номинальную стоимость и предоставляют их владельцам одинаковый объем прав.</w:t>
      </w:r>
    </w:p>
    <w:p w:rsidR="000B27D4" w:rsidRPr="008F0649" w:rsidRDefault="000B27D4" w:rsidP="000B27D4">
      <w:pPr>
        <w:widowControl w:val="0"/>
        <w:ind w:firstLine="567"/>
        <w:jc w:val="both"/>
        <w:rPr>
          <w:sz w:val="24"/>
          <w:szCs w:val="24"/>
        </w:rPr>
      </w:pPr>
      <w:r w:rsidRPr="008F0649">
        <w:rPr>
          <w:sz w:val="24"/>
          <w:szCs w:val="24"/>
        </w:rPr>
        <w:t>8.8 Акционер — владелец привилегированных акций общества не имеет права голоса на общем собрании акционеров, если иное не установлено Федеральным законом «Об акционерных обществах».</w:t>
      </w:r>
    </w:p>
    <w:p w:rsidR="000B27D4" w:rsidRPr="008F0649" w:rsidRDefault="000B27D4" w:rsidP="000B27D4">
      <w:pPr>
        <w:widowControl w:val="0"/>
        <w:ind w:firstLine="567"/>
        <w:jc w:val="both"/>
        <w:rPr>
          <w:sz w:val="24"/>
          <w:szCs w:val="24"/>
        </w:rPr>
      </w:pPr>
      <w:r w:rsidRPr="008F0649">
        <w:rPr>
          <w:sz w:val="24"/>
          <w:szCs w:val="24"/>
        </w:rPr>
        <w:t>Акционеры — владельцы привилегированных акций общества участвуют в общем собрании акционеров с правом голоса при решении следующих вопросов:</w:t>
      </w:r>
    </w:p>
    <w:p w:rsidR="000B27D4" w:rsidRPr="008F0649" w:rsidRDefault="000B27D4" w:rsidP="00CA02D1">
      <w:pPr>
        <w:pStyle w:val="af5"/>
        <w:widowControl w:val="0"/>
        <w:numPr>
          <w:ilvl w:val="0"/>
          <w:numId w:val="14"/>
        </w:numPr>
        <w:jc w:val="both"/>
        <w:rPr>
          <w:sz w:val="24"/>
          <w:szCs w:val="24"/>
        </w:rPr>
      </w:pPr>
      <w:r w:rsidRPr="008F0649">
        <w:rPr>
          <w:sz w:val="24"/>
          <w:szCs w:val="24"/>
        </w:rPr>
        <w:t xml:space="preserve">о реорганизации, </w:t>
      </w:r>
    </w:p>
    <w:p w:rsidR="000B27D4" w:rsidRPr="008F0649" w:rsidRDefault="00A00B7A" w:rsidP="00CA02D1">
      <w:pPr>
        <w:pStyle w:val="af5"/>
        <w:widowControl w:val="0"/>
        <w:numPr>
          <w:ilvl w:val="0"/>
          <w:numId w:val="14"/>
        </w:numPr>
        <w:jc w:val="both"/>
        <w:rPr>
          <w:sz w:val="24"/>
          <w:szCs w:val="24"/>
        </w:rPr>
      </w:pPr>
      <w:r w:rsidRPr="008F0649">
        <w:rPr>
          <w:sz w:val="24"/>
          <w:szCs w:val="24"/>
        </w:rPr>
        <w:t xml:space="preserve">ликвидации общества. </w:t>
      </w:r>
    </w:p>
    <w:p w:rsidR="000B27D4" w:rsidRPr="008F0649" w:rsidRDefault="000B27D4" w:rsidP="000B27D4">
      <w:pPr>
        <w:widowControl w:val="0"/>
        <w:ind w:firstLine="567"/>
        <w:jc w:val="both"/>
        <w:rPr>
          <w:sz w:val="24"/>
          <w:szCs w:val="24"/>
        </w:rPr>
      </w:pPr>
      <w:proofErr w:type="gramStart"/>
      <w:r w:rsidRPr="008F0649">
        <w:rPr>
          <w:sz w:val="24"/>
          <w:szCs w:val="24"/>
        </w:rPr>
        <w:t>Акционеры — владельцы привилегированных акций общества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общества,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w:t>
      </w:r>
      <w:proofErr w:type="gramEnd"/>
      <w:r w:rsidRPr="008F0649">
        <w:rPr>
          <w:sz w:val="24"/>
          <w:szCs w:val="24"/>
        </w:rPr>
        <w:t xml:space="preserve">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 прекращается с момента первой выплаты по указанным акциям дивидендов в полном размере.</w:t>
      </w:r>
    </w:p>
    <w:p w:rsidR="000B27D4" w:rsidRPr="008F0649" w:rsidRDefault="000B27D4" w:rsidP="000B27D4">
      <w:pPr>
        <w:widowControl w:val="0"/>
        <w:ind w:firstLine="567"/>
        <w:jc w:val="both"/>
        <w:rPr>
          <w:sz w:val="24"/>
          <w:szCs w:val="24"/>
        </w:rPr>
      </w:pPr>
      <w:proofErr w:type="gramStart"/>
      <w:r w:rsidRPr="008F0649">
        <w:rPr>
          <w:sz w:val="24"/>
          <w:szCs w:val="24"/>
        </w:rPr>
        <w:t>Акционеры — владельцы привилегированных акций общества определенного типа участвуют в общем собрании акционеров с правом голоса при решении вопросов о внесении в устав общества изменений или дополнений (утверждении устава общества в новой редакции), ограничивающих права акционеров — владельцев этого типа привилегированных акций, а также при принятии решения, являющегося в соответствии с Федеральным законом «Об акционерных обществах» основанием для внесения в устав общества</w:t>
      </w:r>
      <w:proofErr w:type="gramEnd"/>
      <w:r w:rsidRPr="008F0649">
        <w:rPr>
          <w:sz w:val="24"/>
          <w:szCs w:val="24"/>
        </w:rPr>
        <w:t xml:space="preserve"> изменений или дополнений, ограничивающих права акционеров — владельцев этого типа привилегированных акций.</w:t>
      </w:r>
    </w:p>
    <w:p w:rsidR="000B27D4" w:rsidRPr="008F0649" w:rsidRDefault="000B27D4" w:rsidP="000B27D4">
      <w:pPr>
        <w:widowControl w:val="0"/>
        <w:ind w:firstLine="567"/>
        <w:jc w:val="both"/>
        <w:rPr>
          <w:sz w:val="24"/>
          <w:szCs w:val="24"/>
        </w:rPr>
      </w:pPr>
      <w:r w:rsidRPr="008F0649">
        <w:rPr>
          <w:sz w:val="24"/>
          <w:szCs w:val="24"/>
        </w:rPr>
        <w:t>8.9 Владелец привилегированной акции имеет первоочередное право по сравнению с владельцами обыкновенных акций в получении:</w:t>
      </w:r>
    </w:p>
    <w:p w:rsidR="000B27D4" w:rsidRPr="008F0649" w:rsidRDefault="000B27D4" w:rsidP="00CA02D1">
      <w:pPr>
        <w:widowControl w:val="0"/>
        <w:numPr>
          <w:ilvl w:val="0"/>
          <w:numId w:val="10"/>
        </w:numPr>
        <w:jc w:val="both"/>
        <w:rPr>
          <w:sz w:val="24"/>
          <w:szCs w:val="24"/>
        </w:rPr>
      </w:pPr>
      <w:r w:rsidRPr="008F0649">
        <w:rPr>
          <w:sz w:val="24"/>
          <w:szCs w:val="24"/>
        </w:rPr>
        <w:t>начисленных, но невыплаченных дивидендов при ликвидации общества;</w:t>
      </w:r>
    </w:p>
    <w:p w:rsidR="000B27D4" w:rsidRPr="008F0649" w:rsidRDefault="000B27D4" w:rsidP="00CA02D1">
      <w:pPr>
        <w:widowControl w:val="0"/>
        <w:numPr>
          <w:ilvl w:val="0"/>
          <w:numId w:val="10"/>
        </w:numPr>
        <w:jc w:val="both"/>
        <w:rPr>
          <w:sz w:val="24"/>
          <w:szCs w:val="24"/>
        </w:rPr>
      </w:pPr>
      <w:r w:rsidRPr="008F0649">
        <w:rPr>
          <w:sz w:val="24"/>
          <w:szCs w:val="24"/>
        </w:rPr>
        <w:t>доли стоимости имущества общества (ликвидационной стоимости), оставшегося после его ликвидации, если ликвидационная стоимость привилегированных акций определена уставом.</w:t>
      </w:r>
    </w:p>
    <w:p w:rsidR="000B27D4" w:rsidRPr="008F0649" w:rsidRDefault="000B27D4" w:rsidP="000B27D4">
      <w:pPr>
        <w:widowControl w:val="0"/>
        <w:ind w:firstLine="567"/>
        <w:jc w:val="both"/>
        <w:rPr>
          <w:sz w:val="24"/>
          <w:szCs w:val="24"/>
        </w:rPr>
      </w:pPr>
      <w:r w:rsidRPr="008F0649">
        <w:rPr>
          <w:sz w:val="24"/>
          <w:szCs w:val="24"/>
        </w:rPr>
        <w:t>8.10 Размер годового дивиденда на одну привилегированную акцию типа</w:t>
      </w:r>
      <w:proofErr w:type="gramStart"/>
      <w:r w:rsidR="006E3D9F" w:rsidRPr="008F0649">
        <w:rPr>
          <w:sz w:val="24"/>
          <w:szCs w:val="24"/>
        </w:rPr>
        <w:t xml:space="preserve"> А</w:t>
      </w:r>
      <w:proofErr w:type="gramEnd"/>
      <w:r w:rsidRPr="008F0649">
        <w:rPr>
          <w:sz w:val="24"/>
          <w:szCs w:val="24"/>
        </w:rPr>
        <w:t xml:space="preserve"> определяется следующим образом: </w:t>
      </w:r>
    </w:p>
    <w:p w:rsidR="006E3D9F" w:rsidRPr="008F0649" w:rsidRDefault="006E3D9F" w:rsidP="000B27D4">
      <w:pPr>
        <w:widowControl w:val="0"/>
        <w:ind w:firstLine="567"/>
        <w:jc w:val="both"/>
        <w:rPr>
          <w:sz w:val="24"/>
          <w:szCs w:val="24"/>
        </w:rPr>
      </w:pPr>
      <w:r w:rsidRPr="008F0649">
        <w:rPr>
          <w:sz w:val="24"/>
          <w:szCs w:val="24"/>
        </w:rPr>
        <w:t>10% чистой прибыли общества за отчетный финансовый год делится на количество размещенных привилегированных акций этого типа.</w:t>
      </w:r>
    </w:p>
    <w:p w:rsidR="000B27D4" w:rsidRPr="008F0649" w:rsidRDefault="000B27D4" w:rsidP="000B27D4">
      <w:pPr>
        <w:widowControl w:val="0"/>
        <w:ind w:firstLine="567"/>
        <w:jc w:val="both"/>
        <w:rPr>
          <w:b/>
          <w:sz w:val="24"/>
          <w:szCs w:val="24"/>
        </w:rPr>
      </w:pPr>
      <w:r w:rsidRPr="008F0649">
        <w:rPr>
          <w:b/>
          <w:sz w:val="24"/>
          <w:szCs w:val="24"/>
        </w:rPr>
        <w:t>Голосующие акции</w:t>
      </w:r>
    </w:p>
    <w:p w:rsidR="000B27D4" w:rsidRPr="008F0649" w:rsidRDefault="000B27D4" w:rsidP="000B27D4">
      <w:pPr>
        <w:widowControl w:val="0"/>
        <w:ind w:firstLine="567"/>
        <w:jc w:val="both"/>
        <w:rPr>
          <w:sz w:val="24"/>
          <w:szCs w:val="24"/>
        </w:rPr>
      </w:pPr>
      <w:r w:rsidRPr="008F0649">
        <w:rPr>
          <w:sz w:val="24"/>
          <w:szCs w:val="24"/>
        </w:rPr>
        <w:t>8.11 Голосующей является акция, предоставляющая ее владельцу право голоса по всем вопросам компетенции общего собрания либо по отдельным вопросам, оговоренным в федеральном законе.</w:t>
      </w:r>
    </w:p>
    <w:p w:rsidR="000B27D4" w:rsidRPr="008F0649" w:rsidRDefault="000B27D4" w:rsidP="000B27D4">
      <w:pPr>
        <w:widowControl w:val="0"/>
        <w:ind w:firstLine="567"/>
        <w:jc w:val="both"/>
        <w:rPr>
          <w:sz w:val="24"/>
          <w:szCs w:val="24"/>
        </w:rPr>
      </w:pPr>
      <w:r w:rsidRPr="008F0649">
        <w:rPr>
          <w:sz w:val="24"/>
          <w:szCs w:val="24"/>
        </w:rPr>
        <w:t xml:space="preserve">Голосующей по всем вопросам компетенции общего собрания является: </w:t>
      </w:r>
    </w:p>
    <w:p w:rsidR="000B27D4" w:rsidRPr="008F0649" w:rsidRDefault="000B27D4" w:rsidP="00CA02D1">
      <w:pPr>
        <w:pStyle w:val="af5"/>
        <w:widowControl w:val="0"/>
        <w:numPr>
          <w:ilvl w:val="0"/>
          <w:numId w:val="16"/>
        </w:numPr>
        <w:jc w:val="both"/>
        <w:rPr>
          <w:sz w:val="24"/>
          <w:szCs w:val="24"/>
        </w:rPr>
      </w:pPr>
      <w:r w:rsidRPr="008F0649">
        <w:rPr>
          <w:sz w:val="24"/>
          <w:szCs w:val="24"/>
        </w:rPr>
        <w:t xml:space="preserve">полностью оплаченная обыкновенная акция, кроме акций, находящихся в </w:t>
      </w:r>
      <w:r w:rsidRPr="008F0649">
        <w:rPr>
          <w:sz w:val="24"/>
          <w:szCs w:val="24"/>
        </w:rPr>
        <w:lastRenderedPageBreak/>
        <w:t>распоряжении общества;</w:t>
      </w:r>
    </w:p>
    <w:p w:rsidR="000B27D4" w:rsidRPr="008F0649" w:rsidRDefault="000B27D4" w:rsidP="00CA02D1">
      <w:pPr>
        <w:pStyle w:val="af5"/>
        <w:widowControl w:val="0"/>
        <w:numPr>
          <w:ilvl w:val="0"/>
          <w:numId w:val="16"/>
        </w:numPr>
        <w:jc w:val="both"/>
        <w:rPr>
          <w:sz w:val="24"/>
          <w:szCs w:val="24"/>
        </w:rPr>
      </w:pPr>
      <w:r w:rsidRPr="008F0649">
        <w:rPr>
          <w:sz w:val="24"/>
          <w:szCs w:val="24"/>
        </w:rPr>
        <w:t>привилегированная акция, размер дивиденда по которой определен в уставе, начиная с собрания, следующего за годовым общим собранием, на котором независимо от причин не было принято решение о выплате дивидендов или принято решение о неполной выплате дивидендов по привилегированным акциям этого типа (кроме случаев, установленных законом).</w:t>
      </w:r>
    </w:p>
    <w:p w:rsidR="000B27D4" w:rsidRPr="008F0649" w:rsidRDefault="000B27D4" w:rsidP="000B27D4">
      <w:pPr>
        <w:widowControl w:val="0"/>
        <w:ind w:firstLine="567"/>
        <w:jc w:val="both"/>
        <w:rPr>
          <w:sz w:val="24"/>
          <w:szCs w:val="24"/>
        </w:rPr>
      </w:pPr>
      <w:r w:rsidRPr="008F0649">
        <w:rPr>
          <w:sz w:val="24"/>
          <w:szCs w:val="24"/>
        </w:rPr>
        <w:t>8.12 Привилегированная акция любого типа дает право голоса при решении вопроса о реорганизации и ликвидации общества.</w:t>
      </w:r>
    </w:p>
    <w:p w:rsidR="000B27D4" w:rsidRPr="008F0649" w:rsidRDefault="000B27D4" w:rsidP="000B27D4">
      <w:pPr>
        <w:widowControl w:val="0"/>
        <w:ind w:firstLine="567"/>
        <w:jc w:val="both"/>
        <w:rPr>
          <w:sz w:val="24"/>
          <w:szCs w:val="24"/>
        </w:rPr>
      </w:pPr>
      <w:proofErr w:type="gramStart"/>
      <w:r w:rsidRPr="008F0649">
        <w:rPr>
          <w:sz w:val="24"/>
          <w:szCs w:val="24"/>
        </w:rPr>
        <w:t>8.13 Привилегированная акция определенного типа дает право голоса при решении вопроса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w:t>
      </w:r>
      <w:proofErr w:type="gramEnd"/>
      <w:r w:rsidRPr="008F0649">
        <w:rPr>
          <w:sz w:val="24"/>
          <w:szCs w:val="24"/>
        </w:rPr>
        <w:t xml:space="preserve"> дивиденда и (или) ликвидационной стоимости акций.</w:t>
      </w:r>
    </w:p>
    <w:p w:rsidR="000B27D4" w:rsidRPr="008F0649" w:rsidRDefault="000B27D4" w:rsidP="000B27D4">
      <w:pPr>
        <w:widowControl w:val="0"/>
        <w:ind w:firstLine="567"/>
        <w:jc w:val="both"/>
        <w:rPr>
          <w:sz w:val="24"/>
          <w:szCs w:val="24"/>
        </w:rPr>
      </w:pPr>
      <w:r w:rsidRPr="008F0649">
        <w:rPr>
          <w:sz w:val="24"/>
          <w:szCs w:val="24"/>
        </w:rPr>
        <w:t>8.14 Акции, голосующие по всем вопросам компетенции общего собрания, предоставляют их владельцу право:</w:t>
      </w:r>
    </w:p>
    <w:p w:rsidR="000B27D4" w:rsidRPr="008F0649" w:rsidRDefault="000B27D4" w:rsidP="00CA02D1">
      <w:pPr>
        <w:widowControl w:val="0"/>
        <w:numPr>
          <w:ilvl w:val="0"/>
          <w:numId w:val="11"/>
        </w:numPr>
        <w:jc w:val="both"/>
        <w:rPr>
          <w:sz w:val="24"/>
          <w:szCs w:val="24"/>
        </w:rPr>
      </w:pPr>
      <w:r w:rsidRPr="008F0649">
        <w:rPr>
          <w:sz w:val="24"/>
          <w:szCs w:val="24"/>
        </w:rPr>
        <w:t>принимать участие в голосовании (в том числе заочном) на общем собрании акционеров по всем вопросам его компетенции;</w:t>
      </w:r>
    </w:p>
    <w:p w:rsidR="000B27D4" w:rsidRPr="008F0649" w:rsidRDefault="000B27D4" w:rsidP="00CA02D1">
      <w:pPr>
        <w:widowControl w:val="0"/>
        <w:numPr>
          <w:ilvl w:val="0"/>
          <w:numId w:val="11"/>
        </w:numPr>
        <w:jc w:val="both"/>
        <w:rPr>
          <w:sz w:val="24"/>
          <w:szCs w:val="24"/>
        </w:rPr>
      </w:pPr>
      <w:r w:rsidRPr="008F0649">
        <w:rPr>
          <w:sz w:val="24"/>
          <w:szCs w:val="24"/>
        </w:rPr>
        <w:t>выдвигать кандидатов в органы общества в порядке и на условиях, предусмотренных законом и уставом;</w:t>
      </w:r>
    </w:p>
    <w:p w:rsidR="000B27D4" w:rsidRPr="008F0649" w:rsidRDefault="000B27D4" w:rsidP="00CA02D1">
      <w:pPr>
        <w:widowControl w:val="0"/>
        <w:numPr>
          <w:ilvl w:val="0"/>
          <w:numId w:val="11"/>
        </w:numPr>
        <w:jc w:val="both"/>
        <w:rPr>
          <w:sz w:val="24"/>
          <w:szCs w:val="24"/>
        </w:rPr>
      </w:pPr>
      <w:r w:rsidRPr="008F0649">
        <w:rPr>
          <w:sz w:val="24"/>
          <w:szCs w:val="24"/>
        </w:rPr>
        <w:t>вносить предложения в повестку дня годового общего собрания акционеров в порядке и на условиях, предусмотренных законом и уставом;</w:t>
      </w:r>
    </w:p>
    <w:p w:rsidR="000B27D4" w:rsidRPr="008F0649" w:rsidRDefault="000B27D4" w:rsidP="00CA02D1">
      <w:pPr>
        <w:widowControl w:val="0"/>
        <w:numPr>
          <w:ilvl w:val="0"/>
          <w:numId w:val="11"/>
        </w:numPr>
        <w:jc w:val="both"/>
        <w:rPr>
          <w:sz w:val="24"/>
          <w:szCs w:val="24"/>
        </w:rPr>
      </w:pPr>
      <w:r w:rsidRPr="008F0649">
        <w:rPr>
          <w:sz w:val="24"/>
          <w:szCs w:val="24"/>
        </w:rPr>
        <w:t>требовать для ознакомления список лиц, имеющих право на участие в общем собрании акционеров, в порядке и на условиях, предусмотренных законом и уставом;</w:t>
      </w:r>
    </w:p>
    <w:p w:rsidR="000B27D4" w:rsidRPr="008F0649" w:rsidRDefault="000B27D4" w:rsidP="00CA02D1">
      <w:pPr>
        <w:widowControl w:val="0"/>
        <w:numPr>
          <w:ilvl w:val="0"/>
          <w:numId w:val="11"/>
        </w:numPr>
        <w:jc w:val="both"/>
        <w:rPr>
          <w:sz w:val="24"/>
          <w:szCs w:val="24"/>
        </w:rPr>
      </w:pPr>
      <w:r w:rsidRPr="008F0649">
        <w:rPr>
          <w:sz w:val="24"/>
          <w:szCs w:val="24"/>
        </w:rPr>
        <w:t>доступа к документам бухгалтерского учета в порядке и на условиях, предусмотренных законом и уставом;</w:t>
      </w:r>
    </w:p>
    <w:p w:rsidR="000B27D4" w:rsidRPr="008F0649" w:rsidRDefault="000B27D4" w:rsidP="00CA02D1">
      <w:pPr>
        <w:widowControl w:val="0"/>
        <w:numPr>
          <w:ilvl w:val="0"/>
          <w:numId w:val="11"/>
        </w:numPr>
        <w:jc w:val="both"/>
        <w:rPr>
          <w:sz w:val="24"/>
          <w:szCs w:val="24"/>
        </w:rPr>
      </w:pPr>
      <w:r w:rsidRPr="008F0649">
        <w:rPr>
          <w:sz w:val="24"/>
          <w:szCs w:val="24"/>
        </w:rPr>
        <w:t xml:space="preserve">требовать созыва внеочередного общего собрания акционеров, в порядке и на условиях, предусмотренных законом и уставом; </w:t>
      </w:r>
    </w:p>
    <w:p w:rsidR="000B27D4" w:rsidRPr="008F0649" w:rsidRDefault="000B27D4" w:rsidP="00CA02D1">
      <w:pPr>
        <w:widowControl w:val="0"/>
        <w:numPr>
          <w:ilvl w:val="0"/>
          <w:numId w:val="11"/>
        </w:numPr>
        <w:jc w:val="both"/>
        <w:rPr>
          <w:sz w:val="24"/>
          <w:szCs w:val="24"/>
        </w:rPr>
      </w:pPr>
      <w:r w:rsidRPr="008F0649">
        <w:rPr>
          <w:sz w:val="24"/>
          <w:szCs w:val="24"/>
        </w:rPr>
        <w:t>требовать, проверки ревизионной комиссией финансово–хозяйственной деятельности общества в порядке и на условиях, предусмотренных законом и уставом;</w:t>
      </w:r>
    </w:p>
    <w:p w:rsidR="000B27D4" w:rsidRPr="008F0649" w:rsidRDefault="000B27D4" w:rsidP="00CA02D1">
      <w:pPr>
        <w:widowControl w:val="0"/>
        <w:numPr>
          <w:ilvl w:val="0"/>
          <w:numId w:val="11"/>
        </w:numPr>
        <w:jc w:val="both"/>
        <w:rPr>
          <w:sz w:val="24"/>
          <w:szCs w:val="24"/>
        </w:rPr>
      </w:pPr>
      <w:r w:rsidRPr="008F0649">
        <w:rPr>
          <w:sz w:val="24"/>
          <w:szCs w:val="24"/>
        </w:rPr>
        <w:t>требовать выкупа обществом всех или части принадлежащих ему акций в случаях, установленных законом.</w:t>
      </w:r>
    </w:p>
    <w:p w:rsidR="000B27D4" w:rsidRPr="008F0649" w:rsidRDefault="000B27D4" w:rsidP="000B27D4">
      <w:pPr>
        <w:widowControl w:val="0"/>
        <w:ind w:firstLine="567"/>
        <w:jc w:val="both"/>
        <w:rPr>
          <w:sz w:val="24"/>
          <w:szCs w:val="24"/>
        </w:rPr>
      </w:pPr>
      <w:r w:rsidRPr="008F0649">
        <w:rPr>
          <w:sz w:val="24"/>
          <w:szCs w:val="24"/>
        </w:rPr>
        <w:t>8.15 Привилегированные акции, голосующие лишь по определенным вопросам компетенции общего собрания акционеров, предоставляют их владельцу право:</w:t>
      </w:r>
    </w:p>
    <w:p w:rsidR="000B27D4" w:rsidRPr="008F0649" w:rsidRDefault="000B27D4" w:rsidP="00CA02D1">
      <w:pPr>
        <w:widowControl w:val="0"/>
        <w:numPr>
          <w:ilvl w:val="0"/>
          <w:numId w:val="12"/>
        </w:numPr>
        <w:jc w:val="both"/>
        <w:rPr>
          <w:sz w:val="24"/>
          <w:szCs w:val="24"/>
        </w:rPr>
      </w:pPr>
      <w:r w:rsidRPr="008F0649">
        <w:rPr>
          <w:sz w:val="24"/>
          <w:szCs w:val="24"/>
        </w:rPr>
        <w:t>принимать участие в голосовании (в том числе заочном) на общем собрании акционеров только при решении этих вопросов;</w:t>
      </w:r>
    </w:p>
    <w:p w:rsidR="000B27D4" w:rsidRPr="008F0649" w:rsidRDefault="000B27D4" w:rsidP="00CA02D1">
      <w:pPr>
        <w:widowControl w:val="0"/>
        <w:numPr>
          <w:ilvl w:val="0"/>
          <w:numId w:val="12"/>
        </w:numPr>
        <w:jc w:val="both"/>
        <w:rPr>
          <w:sz w:val="24"/>
          <w:szCs w:val="24"/>
        </w:rPr>
      </w:pPr>
      <w:r w:rsidRPr="008F0649">
        <w:rPr>
          <w:sz w:val="24"/>
          <w:szCs w:val="24"/>
        </w:rPr>
        <w:t>требовать выкупа обществом всех или части принадлежащих ему акций в случаях, установленных федеральными законами.</w:t>
      </w:r>
    </w:p>
    <w:p w:rsidR="000B27D4" w:rsidRPr="008F0649" w:rsidRDefault="000B27D4" w:rsidP="000B27D4">
      <w:pPr>
        <w:widowControl w:val="0"/>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7" w:name="_Toc412197831"/>
      <w:r w:rsidRPr="008F0649">
        <w:rPr>
          <w:b/>
          <w:bCs/>
          <w:sz w:val="24"/>
          <w:szCs w:val="24"/>
        </w:rPr>
        <w:t>9. ПРИОБРЕТЕНИЕ ОБЩЕСТВОМ РАЗМЕЩЕННЫХ АКЦИЙ</w:t>
      </w:r>
      <w:bookmarkEnd w:id="7"/>
    </w:p>
    <w:p w:rsidR="000B27D4" w:rsidRPr="008F0649" w:rsidRDefault="000B27D4" w:rsidP="000B27D4">
      <w:pPr>
        <w:widowControl w:val="0"/>
        <w:ind w:firstLine="567"/>
        <w:jc w:val="both"/>
        <w:rPr>
          <w:sz w:val="24"/>
          <w:szCs w:val="24"/>
        </w:rPr>
      </w:pPr>
      <w:r w:rsidRPr="008F0649">
        <w:rPr>
          <w:sz w:val="24"/>
          <w:szCs w:val="24"/>
        </w:rPr>
        <w:t>9.1 Общество вправе приобретать размещенные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0B27D4" w:rsidRPr="008F0649" w:rsidRDefault="000B27D4" w:rsidP="000B27D4">
      <w:pPr>
        <w:widowControl w:val="0"/>
        <w:ind w:firstLine="567"/>
        <w:jc w:val="both"/>
        <w:rPr>
          <w:sz w:val="24"/>
          <w:szCs w:val="24"/>
        </w:rPr>
      </w:pPr>
      <w:r w:rsidRPr="008F0649">
        <w:rPr>
          <w:sz w:val="24"/>
          <w:szCs w:val="24"/>
        </w:rPr>
        <w:t>9.2. Акции, приобретенные обществом на основании решения общего собрания акционеров об уменьшении уставного капитала общества путем приобретения части акций в целях сокращения их общего количества, погашаются при их приобретении.</w:t>
      </w:r>
    </w:p>
    <w:p w:rsidR="000B27D4" w:rsidRPr="008F0649" w:rsidRDefault="000B27D4" w:rsidP="000B27D4">
      <w:pPr>
        <w:widowControl w:val="0"/>
        <w:ind w:firstLine="567"/>
        <w:jc w:val="both"/>
        <w:rPr>
          <w:sz w:val="24"/>
          <w:szCs w:val="24"/>
        </w:rPr>
      </w:pPr>
      <w:r w:rsidRPr="008F0649">
        <w:rPr>
          <w:sz w:val="24"/>
          <w:szCs w:val="24"/>
        </w:rPr>
        <w:t xml:space="preserve">9.3 Общество вправе приобретать размещенные акции в соответствии с п. 2 ст. 72 </w:t>
      </w:r>
      <w:r w:rsidRPr="008F0649">
        <w:rPr>
          <w:sz w:val="24"/>
          <w:szCs w:val="24"/>
        </w:rPr>
        <w:lastRenderedPageBreak/>
        <w:t xml:space="preserve">Федерального закона «Об акционерных обществах» по решению </w:t>
      </w:r>
    </w:p>
    <w:p w:rsidR="000B27D4" w:rsidRPr="008F0649" w:rsidRDefault="000B27D4" w:rsidP="000B27D4">
      <w:pPr>
        <w:widowControl w:val="0"/>
        <w:jc w:val="both"/>
        <w:rPr>
          <w:sz w:val="24"/>
          <w:szCs w:val="24"/>
        </w:rPr>
      </w:pPr>
      <w:r w:rsidRPr="008F0649">
        <w:rPr>
          <w:sz w:val="24"/>
          <w:szCs w:val="24"/>
        </w:rPr>
        <w:t>совета директоров.</w:t>
      </w:r>
    </w:p>
    <w:p w:rsidR="000B27D4" w:rsidRPr="008F0649" w:rsidRDefault="000B27D4" w:rsidP="000B27D4">
      <w:pPr>
        <w:widowControl w:val="0"/>
        <w:ind w:firstLine="567"/>
        <w:jc w:val="both"/>
        <w:rPr>
          <w:sz w:val="24"/>
          <w:szCs w:val="24"/>
        </w:rPr>
      </w:pPr>
      <w:r w:rsidRPr="008F0649">
        <w:rPr>
          <w:sz w:val="24"/>
          <w:szCs w:val="24"/>
        </w:rPr>
        <w:t>9.4 Акции, приобретенные обществом в соответствии с п. 2 ст. 72 Федерального закона «Об акционерных обществах», не предоставляют право голоса, они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0B27D4" w:rsidRPr="008F0649" w:rsidRDefault="000B27D4" w:rsidP="000B27D4">
      <w:pPr>
        <w:widowControl w:val="0"/>
        <w:ind w:firstLine="567"/>
        <w:jc w:val="both"/>
        <w:rPr>
          <w:sz w:val="24"/>
          <w:szCs w:val="24"/>
        </w:rPr>
      </w:pPr>
      <w:r w:rsidRPr="008F0649">
        <w:rPr>
          <w:sz w:val="24"/>
          <w:szCs w:val="24"/>
        </w:rPr>
        <w:t>9.5 Оплата приобретаемых обществом размещенных акций осуществляется деньгами, ценными бумагами, другим имуществом, имущественными или иными правами, имеющими денежную оценку.</w:t>
      </w:r>
    </w:p>
    <w:p w:rsidR="000B27D4" w:rsidRPr="008F0649" w:rsidRDefault="000B27D4" w:rsidP="000B27D4">
      <w:pPr>
        <w:widowControl w:val="0"/>
        <w:ind w:firstLine="567"/>
        <w:jc w:val="both"/>
        <w:rPr>
          <w:sz w:val="24"/>
          <w:szCs w:val="24"/>
        </w:rPr>
      </w:pPr>
      <w:r w:rsidRPr="008F0649">
        <w:rPr>
          <w:sz w:val="24"/>
          <w:szCs w:val="24"/>
        </w:rPr>
        <w:t>9.6</w:t>
      </w:r>
      <w:proofErr w:type="gramStart"/>
      <w:r w:rsidRPr="008F0649">
        <w:rPr>
          <w:sz w:val="24"/>
          <w:szCs w:val="24"/>
        </w:rPr>
        <w:t xml:space="preserve"> П</w:t>
      </w:r>
      <w:proofErr w:type="gramEnd"/>
      <w:r w:rsidRPr="008F0649">
        <w:rPr>
          <w:sz w:val="24"/>
          <w:szCs w:val="24"/>
        </w:rPr>
        <w:t>ри принятии решения о приобретении обществом размещенных акций общество обязано руководствоваться ограничениями, установленными федеральными законами.</w:t>
      </w:r>
    </w:p>
    <w:p w:rsidR="000B27D4" w:rsidRPr="008F0649" w:rsidRDefault="000B27D4" w:rsidP="000B27D4">
      <w:pPr>
        <w:widowControl w:val="0"/>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8" w:name="_Toc412197832"/>
      <w:r w:rsidRPr="008F0649">
        <w:rPr>
          <w:b/>
          <w:bCs/>
          <w:sz w:val="24"/>
          <w:szCs w:val="24"/>
        </w:rPr>
        <w:t>10. ДИВИДЕНДЫ</w:t>
      </w:r>
      <w:bookmarkEnd w:id="8"/>
    </w:p>
    <w:p w:rsidR="000B27D4" w:rsidRPr="008F0649" w:rsidRDefault="000B27D4" w:rsidP="000B27D4">
      <w:pPr>
        <w:widowControl w:val="0"/>
        <w:ind w:firstLine="567"/>
        <w:jc w:val="both"/>
        <w:rPr>
          <w:sz w:val="24"/>
          <w:szCs w:val="24"/>
        </w:rPr>
      </w:pPr>
      <w:r w:rsidRPr="008F0649">
        <w:rPr>
          <w:sz w:val="24"/>
          <w:szCs w:val="24"/>
        </w:rPr>
        <w:t xml:space="preserve">10.1 Общество вправе по результатам первого квартала, полугодия, девяти месяцев </w:t>
      </w:r>
      <w:r w:rsidR="00AC15CB" w:rsidRPr="008F0649">
        <w:rPr>
          <w:sz w:val="24"/>
          <w:szCs w:val="24"/>
        </w:rPr>
        <w:t>отчетного</w:t>
      </w:r>
      <w:r w:rsidRPr="008F0649">
        <w:rPr>
          <w:sz w:val="24"/>
          <w:szCs w:val="24"/>
        </w:rPr>
        <w:t xml:space="preserve"> года и (или) по результатам </w:t>
      </w:r>
      <w:r w:rsidR="00AC15CB" w:rsidRPr="008F0649">
        <w:rPr>
          <w:sz w:val="24"/>
          <w:szCs w:val="24"/>
        </w:rPr>
        <w:t>отчетного</w:t>
      </w:r>
      <w:r w:rsidRPr="008F0649">
        <w:rPr>
          <w:sz w:val="24"/>
          <w:szCs w:val="24"/>
        </w:rPr>
        <w:t xml:space="preserve"> года принимать решения (объявлять) о выплате дивидендов по размещенным акциям, если иное не установлено законом. Решение о выплате (объявлении) дивидендов по результатам первого квартала, полугодия и девяти месяцев </w:t>
      </w:r>
      <w:r w:rsidR="00AC15CB" w:rsidRPr="008F0649">
        <w:rPr>
          <w:sz w:val="24"/>
          <w:szCs w:val="24"/>
        </w:rPr>
        <w:t>отчетного</w:t>
      </w:r>
      <w:r w:rsidRPr="008F0649">
        <w:rPr>
          <w:sz w:val="24"/>
          <w:szCs w:val="24"/>
        </w:rPr>
        <w:t xml:space="preserve"> года может быть принято в течение трех месяцев после окончания соответствующего периода.</w:t>
      </w:r>
    </w:p>
    <w:p w:rsidR="000B27D4" w:rsidRPr="008F0649" w:rsidRDefault="000B27D4" w:rsidP="000B27D4">
      <w:pPr>
        <w:widowControl w:val="0"/>
        <w:ind w:firstLine="567"/>
        <w:jc w:val="both"/>
        <w:rPr>
          <w:sz w:val="24"/>
          <w:szCs w:val="24"/>
        </w:rPr>
      </w:pPr>
      <w:r w:rsidRPr="008F0649">
        <w:rPr>
          <w:sz w:val="24"/>
          <w:szCs w:val="24"/>
        </w:rPr>
        <w:t>Решения о выплате (объявлении) дивидендов, в том числе решения о размере дивиденда и форме его выплаты по акциям каждой категории (типа), принимаются общим собранием акционеров. Размер дивидендов не может быть больше рекомендованного советом директоров (наблюдательным советом) общества.</w:t>
      </w:r>
    </w:p>
    <w:p w:rsidR="000B27D4" w:rsidRPr="008F0649" w:rsidRDefault="000B27D4" w:rsidP="000B27D4">
      <w:pPr>
        <w:widowControl w:val="0"/>
        <w:ind w:firstLine="567"/>
        <w:jc w:val="both"/>
        <w:rPr>
          <w:sz w:val="24"/>
          <w:szCs w:val="24"/>
        </w:rPr>
      </w:pPr>
      <w:r w:rsidRPr="008F0649">
        <w:rPr>
          <w:sz w:val="24"/>
          <w:szCs w:val="24"/>
        </w:rPr>
        <w:t>10.2 Дивиденд выплачивается деньгами.</w:t>
      </w:r>
    </w:p>
    <w:p w:rsidR="000B27D4" w:rsidRPr="008F0649" w:rsidRDefault="000B27D4" w:rsidP="000B27D4">
      <w:pPr>
        <w:widowControl w:val="0"/>
        <w:ind w:firstLine="567"/>
        <w:jc w:val="both"/>
        <w:rPr>
          <w:sz w:val="24"/>
          <w:szCs w:val="24"/>
        </w:rPr>
      </w:pPr>
      <w:r w:rsidRPr="008F0649">
        <w:rPr>
          <w:sz w:val="24"/>
          <w:szCs w:val="24"/>
        </w:rPr>
        <w:t>10.3</w:t>
      </w:r>
      <w:proofErr w:type="gramStart"/>
      <w:r w:rsidRPr="008F0649">
        <w:rPr>
          <w:sz w:val="24"/>
          <w:szCs w:val="24"/>
        </w:rPr>
        <w:t xml:space="preserve"> П</w:t>
      </w:r>
      <w:proofErr w:type="gramEnd"/>
      <w:r w:rsidRPr="008F0649">
        <w:rPr>
          <w:sz w:val="24"/>
          <w:szCs w:val="24"/>
        </w:rPr>
        <w:t>ри принятии решения (объявлении) о выплате и выплате дивидендов общество обязано руководствоваться ограничениями, установленными федеральными законами.</w:t>
      </w:r>
    </w:p>
    <w:bookmarkEnd w:id="6"/>
    <w:p w:rsidR="001A3A8F" w:rsidRPr="008F0649" w:rsidRDefault="001A3A8F" w:rsidP="00287E22">
      <w:pPr>
        <w:widowControl w:val="0"/>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9" w:name="_Toc412197833"/>
      <w:bookmarkStart w:id="10" w:name="_Toc122777020"/>
      <w:bookmarkStart w:id="11" w:name="_Toc235961809"/>
      <w:r w:rsidRPr="008F0649">
        <w:rPr>
          <w:b/>
          <w:bCs/>
          <w:sz w:val="24"/>
          <w:szCs w:val="24"/>
        </w:rPr>
        <w:t>11. ОРГАНЫ ОБЩЕСТВА</w:t>
      </w:r>
      <w:bookmarkEnd w:id="9"/>
    </w:p>
    <w:p w:rsidR="000B27D4" w:rsidRPr="008F0649" w:rsidRDefault="000B27D4" w:rsidP="000B27D4">
      <w:pPr>
        <w:widowControl w:val="0"/>
        <w:ind w:firstLine="567"/>
        <w:jc w:val="both"/>
        <w:rPr>
          <w:sz w:val="24"/>
          <w:szCs w:val="24"/>
        </w:rPr>
      </w:pPr>
      <w:r w:rsidRPr="008F0649">
        <w:rPr>
          <w:sz w:val="24"/>
          <w:szCs w:val="24"/>
        </w:rPr>
        <w:t>11.1 Органами управления общества являются:</w:t>
      </w:r>
    </w:p>
    <w:p w:rsidR="000B27D4" w:rsidRPr="008F0649" w:rsidRDefault="000B27D4" w:rsidP="00CA02D1">
      <w:pPr>
        <w:widowControl w:val="0"/>
        <w:numPr>
          <w:ilvl w:val="0"/>
          <w:numId w:val="13"/>
        </w:numPr>
        <w:jc w:val="both"/>
        <w:rPr>
          <w:sz w:val="24"/>
          <w:szCs w:val="24"/>
        </w:rPr>
      </w:pPr>
      <w:r w:rsidRPr="008F0649">
        <w:rPr>
          <w:sz w:val="24"/>
          <w:szCs w:val="24"/>
        </w:rPr>
        <w:t>общее собрание акционеров;</w:t>
      </w:r>
    </w:p>
    <w:p w:rsidR="000B27D4" w:rsidRPr="008F0649" w:rsidRDefault="000B27D4" w:rsidP="00CA02D1">
      <w:pPr>
        <w:widowControl w:val="0"/>
        <w:numPr>
          <w:ilvl w:val="0"/>
          <w:numId w:val="13"/>
        </w:numPr>
        <w:jc w:val="both"/>
        <w:rPr>
          <w:sz w:val="24"/>
          <w:szCs w:val="24"/>
        </w:rPr>
      </w:pPr>
      <w:r w:rsidRPr="008F0649">
        <w:rPr>
          <w:sz w:val="24"/>
          <w:szCs w:val="24"/>
        </w:rPr>
        <w:t>коллегиальный орган управления – совет директоров;</w:t>
      </w:r>
    </w:p>
    <w:p w:rsidR="000B27D4" w:rsidRPr="008F0649" w:rsidRDefault="000B27D4" w:rsidP="00CA02D1">
      <w:pPr>
        <w:widowControl w:val="0"/>
        <w:numPr>
          <w:ilvl w:val="0"/>
          <w:numId w:val="13"/>
        </w:numPr>
        <w:jc w:val="both"/>
        <w:rPr>
          <w:sz w:val="24"/>
          <w:szCs w:val="24"/>
        </w:rPr>
      </w:pPr>
      <w:r w:rsidRPr="008F0649">
        <w:rPr>
          <w:sz w:val="24"/>
          <w:szCs w:val="24"/>
        </w:rPr>
        <w:t xml:space="preserve">единоличный исполнительный орган </w:t>
      </w:r>
      <w:r w:rsidR="006E3D9F" w:rsidRPr="008F0649">
        <w:rPr>
          <w:sz w:val="24"/>
          <w:szCs w:val="24"/>
        </w:rPr>
        <w:t xml:space="preserve">- </w:t>
      </w:r>
      <w:r w:rsidRPr="008F0649">
        <w:rPr>
          <w:sz w:val="24"/>
          <w:szCs w:val="24"/>
        </w:rPr>
        <w:t>генеральный директор.</w:t>
      </w:r>
    </w:p>
    <w:p w:rsidR="000B27D4" w:rsidRPr="008F0649" w:rsidRDefault="000B27D4" w:rsidP="000B27D4">
      <w:pPr>
        <w:widowControl w:val="0"/>
        <w:ind w:firstLine="567"/>
        <w:jc w:val="both"/>
        <w:rPr>
          <w:sz w:val="24"/>
          <w:szCs w:val="24"/>
        </w:rPr>
      </w:pPr>
      <w:r w:rsidRPr="008F0649">
        <w:rPr>
          <w:sz w:val="24"/>
          <w:szCs w:val="24"/>
        </w:rPr>
        <w:t>В случае назначения ликвидационной комиссии к ней переходят все функции по управлению делами общества.</w:t>
      </w:r>
    </w:p>
    <w:p w:rsidR="000B27D4" w:rsidRPr="008F0649" w:rsidRDefault="000B27D4" w:rsidP="000B27D4">
      <w:pPr>
        <w:widowControl w:val="0"/>
        <w:ind w:firstLine="567"/>
        <w:jc w:val="both"/>
        <w:rPr>
          <w:sz w:val="24"/>
          <w:szCs w:val="24"/>
        </w:rPr>
      </w:pPr>
      <w:r w:rsidRPr="008F0649">
        <w:rPr>
          <w:sz w:val="24"/>
          <w:szCs w:val="24"/>
        </w:rPr>
        <w:t>11.2 Органом контроля финансово–хозяйственной деятельностью общества является ревизионная комиссия.</w:t>
      </w:r>
    </w:p>
    <w:p w:rsidR="000B27D4" w:rsidRPr="008F0649" w:rsidRDefault="000B27D4" w:rsidP="000B27D4">
      <w:pPr>
        <w:widowControl w:val="0"/>
        <w:ind w:firstLine="567"/>
        <w:jc w:val="both"/>
        <w:rPr>
          <w:sz w:val="24"/>
          <w:szCs w:val="24"/>
        </w:rPr>
      </w:pPr>
      <w:r w:rsidRPr="008F0649">
        <w:rPr>
          <w:sz w:val="24"/>
          <w:szCs w:val="24"/>
        </w:rPr>
        <w:t>11.3 Члены совет</w:t>
      </w:r>
      <w:r w:rsidR="004D5692">
        <w:rPr>
          <w:sz w:val="24"/>
          <w:szCs w:val="24"/>
        </w:rPr>
        <w:t>а</w:t>
      </w:r>
      <w:r w:rsidRPr="008F0649">
        <w:rPr>
          <w:sz w:val="24"/>
          <w:szCs w:val="24"/>
        </w:rPr>
        <w:t xml:space="preserve"> директоров и ревизионной комиссии избираются общим собранием акционеров.</w:t>
      </w:r>
    </w:p>
    <w:p w:rsidR="000B27D4" w:rsidRPr="008F0649" w:rsidRDefault="000B27D4" w:rsidP="000B27D4">
      <w:pPr>
        <w:widowControl w:val="0"/>
        <w:ind w:firstLine="567"/>
        <w:jc w:val="both"/>
        <w:rPr>
          <w:sz w:val="24"/>
          <w:szCs w:val="24"/>
        </w:rPr>
      </w:pPr>
      <w:r w:rsidRPr="008F0649">
        <w:rPr>
          <w:sz w:val="24"/>
          <w:szCs w:val="24"/>
        </w:rPr>
        <w:t xml:space="preserve">11.4 </w:t>
      </w:r>
      <w:r w:rsidR="001971FF" w:rsidRPr="008F0649">
        <w:rPr>
          <w:sz w:val="24"/>
          <w:szCs w:val="24"/>
        </w:rPr>
        <w:t>Е</w:t>
      </w:r>
      <w:r w:rsidRPr="008F0649">
        <w:rPr>
          <w:sz w:val="24"/>
          <w:szCs w:val="24"/>
        </w:rPr>
        <w:t>диноличн</w:t>
      </w:r>
      <w:r w:rsidR="001971FF" w:rsidRPr="008F0649">
        <w:rPr>
          <w:sz w:val="24"/>
          <w:szCs w:val="24"/>
        </w:rPr>
        <w:t>ый</w:t>
      </w:r>
      <w:r w:rsidRPr="008F0649">
        <w:rPr>
          <w:sz w:val="24"/>
          <w:szCs w:val="24"/>
        </w:rPr>
        <w:t xml:space="preserve"> исполнительн</w:t>
      </w:r>
      <w:r w:rsidR="001971FF" w:rsidRPr="008F0649">
        <w:rPr>
          <w:sz w:val="24"/>
          <w:szCs w:val="24"/>
        </w:rPr>
        <w:t>ый</w:t>
      </w:r>
      <w:r w:rsidRPr="008F0649">
        <w:rPr>
          <w:sz w:val="24"/>
          <w:szCs w:val="24"/>
        </w:rPr>
        <w:t xml:space="preserve"> орган общества </w:t>
      </w:r>
      <w:r w:rsidR="006E3D9F" w:rsidRPr="008F0649">
        <w:rPr>
          <w:sz w:val="24"/>
          <w:szCs w:val="24"/>
        </w:rPr>
        <w:t>избирается общим собранием акционеров.</w:t>
      </w:r>
    </w:p>
    <w:p w:rsidR="000B27D4" w:rsidRPr="008F0649" w:rsidRDefault="000B27D4" w:rsidP="000B27D4">
      <w:pPr>
        <w:widowControl w:val="0"/>
        <w:ind w:firstLine="567"/>
        <w:jc w:val="both"/>
        <w:rPr>
          <w:sz w:val="24"/>
          <w:szCs w:val="24"/>
        </w:rPr>
      </w:pPr>
      <w:r w:rsidRPr="008F0649">
        <w:rPr>
          <w:sz w:val="24"/>
          <w:szCs w:val="24"/>
        </w:rPr>
        <w:t>11.5 Управляющая организация (управляющий) утверждается общим собранием акционеров по предложению совета директоров.</w:t>
      </w:r>
    </w:p>
    <w:p w:rsidR="000B27D4" w:rsidRPr="008F0649" w:rsidRDefault="000B27D4" w:rsidP="000B27D4">
      <w:pPr>
        <w:widowControl w:val="0"/>
        <w:ind w:firstLine="567"/>
        <w:jc w:val="both"/>
        <w:rPr>
          <w:sz w:val="24"/>
          <w:szCs w:val="24"/>
        </w:rPr>
      </w:pPr>
      <w:r w:rsidRPr="008F0649">
        <w:rPr>
          <w:sz w:val="24"/>
          <w:szCs w:val="24"/>
        </w:rPr>
        <w:t>11.6 Ликвидационная комиссия при добровольной ликвидации общества избирается общим собранием акционеров, при принудительной ликвидации назначается судом (арбитражным судом).</w:t>
      </w:r>
    </w:p>
    <w:p w:rsidR="000B27D4" w:rsidRPr="008F0649" w:rsidRDefault="000B27D4" w:rsidP="000B27D4">
      <w:pPr>
        <w:widowControl w:val="0"/>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12" w:name="_Toc412197834"/>
      <w:r w:rsidRPr="008F0649">
        <w:rPr>
          <w:b/>
          <w:bCs/>
          <w:sz w:val="24"/>
          <w:szCs w:val="24"/>
        </w:rPr>
        <w:t>12. ОБЩЕЕ СОБРАНИЕ АКЦИОНЕРОВ</w:t>
      </w:r>
      <w:bookmarkEnd w:id="12"/>
    </w:p>
    <w:p w:rsidR="000B27D4" w:rsidRPr="008F0649" w:rsidRDefault="000B27D4" w:rsidP="000B27D4">
      <w:pPr>
        <w:widowControl w:val="0"/>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13" w:name="_Toc412197835"/>
      <w:r w:rsidRPr="008F0649">
        <w:rPr>
          <w:b/>
          <w:bCs/>
          <w:sz w:val="24"/>
          <w:szCs w:val="24"/>
        </w:rPr>
        <w:lastRenderedPageBreak/>
        <w:t>Компетенция общего собрания акционеров</w:t>
      </w:r>
      <w:bookmarkEnd w:id="13"/>
    </w:p>
    <w:p w:rsidR="000B27D4" w:rsidRPr="008F0649" w:rsidRDefault="000B27D4" w:rsidP="000B27D4">
      <w:pPr>
        <w:widowControl w:val="0"/>
        <w:ind w:firstLine="567"/>
        <w:jc w:val="both"/>
        <w:rPr>
          <w:sz w:val="24"/>
          <w:szCs w:val="24"/>
        </w:rPr>
      </w:pPr>
      <w:r w:rsidRPr="008F0649">
        <w:rPr>
          <w:sz w:val="24"/>
          <w:szCs w:val="24"/>
        </w:rPr>
        <w:t>12.1. Высшим органом управления общества является общее собрание акционеров.</w:t>
      </w:r>
    </w:p>
    <w:p w:rsidR="000B27D4" w:rsidRPr="008F0649" w:rsidRDefault="000B27D4" w:rsidP="000B27D4">
      <w:pPr>
        <w:widowControl w:val="0"/>
        <w:ind w:firstLine="567"/>
        <w:jc w:val="both"/>
        <w:rPr>
          <w:sz w:val="24"/>
          <w:szCs w:val="24"/>
        </w:rPr>
      </w:pPr>
      <w:r w:rsidRPr="008F0649">
        <w:rPr>
          <w:sz w:val="24"/>
          <w:szCs w:val="24"/>
        </w:rPr>
        <w:t>12.2. Компетенцию общего собрания акционеров составляет его право и обязанность принимать решения по следующим вопросам:</w:t>
      </w:r>
    </w:p>
    <w:p w:rsidR="000B27D4" w:rsidRPr="008F0649" w:rsidRDefault="000B27D4" w:rsidP="00DF4F75">
      <w:pPr>
        <w:widowControl w:val="0"/>
        <w:ind w:firstLine="567"/>
        <w:jc w:val="both"/>
        <w:rPr>
          <w:b/>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07"/>
        <w:gridCol w:w="5393"/>
        <w:gridCol w:w="3583"/>
      </w:tblGrid>
      <w:tr w:rsidR="000B27D4" w:rsidRPr="008F0649" w:rsidTr="00496A14">
        <w:tc>
          <w:tcPr>
            <w:tcW w:w="669" w:type="dxa"/>
            <w:gridSpan w:val="2"/>
            <w:tcBorders>
              <w:bottom w:val="single" w:sz="4" w:space="0" w:color="auto"/>
            </w:tcBorders>
            <w:shd w:val="clear" w:color="auto" w:fill="auto"/>
          </w:tcPr>
          <w:bookmarkEnd w:id="10"/>
          <w:bookmarkEnd w:id="11"/>
          <w:p w:rsidR="000B27D4" w:rsidRPr="008F0649" w:rsidRDefault="000B27D4" w:rsidP="000B27D4">
            <w:pPr>
              <w:jc w:val="center"/>
              <w:rPr>
                <w:b/>
                <w:bCs/>
                <w:sz w:val="24"/>
                <w:szCs w:val="24"/>
              </w:rPr>
            </w:pPr>
            <w:r w:rsidRPr="008F0649">
              <w:rPr>
                <w:b/>
                <w:bCs/>
                <w:sz w:val="24"/>
                <w:szCs w:val="24"/>
              </w:rPr>
              <w:t>№</w:t>
            </w:r>
          </w:p>
        </w:tc>
        <w:tc>
          <w:tcPr>
            <w:tcW w:w="8976" w:type="dxa"/>
            <w:gridSpan w:val="2"/>
            <w:tcBorders>
              <w:bottom w:val="single" w:sz="4" w:space="0" w:color="auto"/>
            </w:tcBorders>
            <w:shd w:val="clear" w:color="auto" w:fill="auto"/>
          </w:tcPr>
          <w:p w:rsidR="000B27D4" w:rsidRPr="008F0649" w:rsidRDefault="000B27D4" w:rsidP="000B27D4">
            <w:pPr>
              <w:widowControl w:val="0"/>
              <w:jc w:val="center"/>
              <w:rPr>
                <w:b/>
                <w:bCs/>
                <w:sz w:val="24"/>
                <w:szCs w:val="24"/>
              </w:rPr>
            </w:pPr>
            <w:r w:rsidRPr="008F0649">
              <w:rPr>
                <w:b/>
                <w:bCs/>
                <w:sz w:val="24"/>
                <w:szCs w:val="24"/>
              </w:rPr>
              <w:t>ВОПРОСЫ КОМПЕТЕНЦИИ ОБЩЕГО СОБРАНИЯ АКЦИОНЕРОВ</w:t>
            </w:r>
          </w:p>
        </w:tc>
      </w:tr>
      <w:tr w:rsidR="000B27D4" w:rsidRPr="008F0649" w:rsidTr="000B27D4">
        <w:tc>
          <w:tcPr>
            <w:tcW w:w="9645" w:type="dxa"/>
            <w:gridSpan w:val="4"/>
          </w:tcPr>
          <w:p w:rsidR="000B27D4" w:rsidRPr="008F0649" w:rsidRDefault="000B27D4" w:rsidP="000B27D4">
            <w:pPr>
              <w:widowControl w:val="0"/>
              <w:jc w:val="center"/>
              <w:rPr>
                <w:sz w:val="24"/>
                <w:szCs w:val="24"/>
              </w:rPr>
            </w:pPr>
            <w:r w:rsidRPr="008F0649">
              <w:rPr>
                <w:b/>
                <w:sz w:val="24"/>
                <w:szCs w:val="24"/>
              </w:rPr>
              <w:t>ВНЕСЕНИЕ ИЗМЕНЕНИЙ И ДОПОЛНЕНИНИЙ В УСТАВ</w:t>
            </w:r>
          </w:p>
        </w:tc>
      </w:tr>
      <w:tr w:rsidR="000B27D4" w:rsidRPr="008F0649" w:rsidTr="004D5692">
        <w:tc>
          <w:tcPr>
            <w:tcW w:w="562" w:type="dxa"/>
            <w:tcBorders>
              <w:bottom w:val="single" w:sz="4" w:space="0" w:color="auto"/>
            </w:tcBorders>
          </w:tcPr>
          <w:p w:rsidR="000B27D4" w:rsidRPr="008F0649" w:rsidRDefault="000B27D4" w:rsidP="00CA02D1">
            <w:pPr>
              <w:pStyle w:val="af5"/>
              <w:widowControl w:val="0"/>
              <w:numPr>
                <w:ilvl w:val="0"/>
                <w:numId w:val="15"/>
              </w:numPr>
              <w:jc w:val="both"/>
              <w:rPr>
                <w:sz w:val="24"/>
                <w:szCs w:val="24"/>
              </w:rPr>
            </w:pPr>
          </w:p>
        </w:tc>
        <w:tc>
          <w:tcPr>
            <w:tcW w:w="5500" w:type="dxa"/>
            <w:gridSpan w:val="2"/>
            <w:tcBorders>
              <w:bottom w:val="single" w:sz="4" w:space="0" w:color="auto"/>
            </w:tcBorders>
          </w:tcPr>
          <w:p w:rsidR="000B27D4" w:rsidRPr="008F0649" w:rsidRDefault="000B27D4" w:rsidP="000B27D4">
            <w:pPr>
              <w:widowControl w:val="0"/>
              <w:tabs>
                <w:tab w:val="left" w:pos="993"/>
              </w:tabs>
              <w:rPr>
                <w:sz w:val="24"/>
                <w:szCs w:val="24"/>
              </w:rPr>
            </w:pPr>
            <w:r w:rsidRPr="008F0649">
              <w:rPr>
                <w:sz w:val="24"/>
                <w:szCs w:val="24"/>
              </w:rPr>
              <w:t xml:space="preserve">Внесение изменений и дополнений в устав общества или утверждение устава общества в новой редакции </w:t>
            </w:r>
          </w:p>
        </w:tc>
        <w:tc>
          <w:tcPr>
            <w:tcW w:w="3583" w:type="dxa"/>
            <w:tcBorders>
              <w:bottom w:val="single" w:sz="4" w:space="0" w:color="auto"/>
            </w:tcBorders>
            <w:shd w:val="clear" w:color="auto" w:fill="auto"/>
          </w:tcPr>
          <w:p w:rsidR="000B27D4" w:rsidRPr="008F0649" w:rsidRDefault="000B27D4" w:rsidP="000B27D4">
            <w:pPr>
              <w:widowControl w:val="0"/>
              <w:rPr>
                <w:sz w:val="24"/>
                <w:szCs w:val="24"/>
              </w:rPr>
            </w:pPr>
            <w:r w:rsidRPr="008F0649">
              <w:rPr>
                <w:sz w:val="24"/>
                <w:szCs w:val="24"/>
              </w:rPr>
              <w:t xml:space="preserve">Решение принимается большинством </w:t>
            </w:r>
            <w:proofErr w:type="gramStart"/>
            <w:r w:rsidRPr="008F0649">
              <w:rPr>
                <w:sz w:val="24"/>
                <w:szCs w:val="24"/>
              </w:rPr>
              <w:t>в</w:t>
            </w:r>
            <w:proofErr w:type="gramEnd"/>
            <w:r w:rsidRPr="008F0649">
              <w:rPr>
                <w:sz w:val="24"/>
                <w:szCs w:val="24"/>
              </w:rPr>
              <w:t xml:space="preserve"> ¾ </w:t>
            </w:r>
            <w:proofErr w:type="gramStart"/>
            <w:r w:rsidRPr="008F0649">
              <w:rPr>
                <w:sz w:val="24"/>
                <w:szCs w:val="24"/>
              </w:rPr>
              <w:t>голосов</w:t>
            </w:r>
            <w:proofErr w:type="gramEnd"/>
            <w:r w:rsidRPr="008F0649">
              <w:rPr>
                <w:sz w:val="24"/>
                <w:szCs w:val="24"/>
              </w:rPr>
              <w:t xml:space="preserve"> владельцев голосующих акций, участвующих в собрании и обладающих правом голоса по данному вопросу</w:t>
            </w:r>
          </w:p>
        </w:tc>
      </w:tr>
      <w:tr w:rsidR="000B27D4" w:rsidRPr="008F0649" w:rsidTr="004D5692">
        <w:tc>
          <w:tcPr>
            <w:tcW w:w="9645" w:type="dxa"/>
            <w:gridSpan w:val="4"/>
            <w:shd w:val="clear" w:color="auto" w:fill="auto"/>
          </w:tcPr>
          <w:p w:rsidR="000B27D4" w:rsidRPr="008F0649" w:rsidRDefault="000B27D4" w:rsidP="000B27D4">
            <w:pPr>
              <w:pStyle w:val="af5"/>
              <w:widowControl w:val="0"/>
              <w:ind w:left="2160"/>
              <w:rPr>
                <w:sz w:val="24"/>
                <w:szCs w:val="24"/>
              </w:rPr>
            </w:pPr>
            <w:r w:rsidRPr="008F0649">
              <w:rPr>
                <w:b/>
                <w:sz w:val="24"/>
                <w:szCs w:val="24"/>
              </w:rPr>
              <w:t>РЕОРГАНИЗАЦИЯ И ЛИКВИДАЦИЯ ОБЩЕСТВА</w:t>
            </w:r>
          </w:p>
        </w:tc>
      </w:tr>
      <w:tr w:rsidR="000B27D4" w:rsidRPr="008F0649" w:rsidTr="004D5692">
        <w:tc>
          <w:tcPr>
            <w:tcW w:w="562" w:type="dxa"/>
          </w:tcPr>
          <w:p w:rsidR="000B27D4" w:rsidRPr="008F0649" w:rsidRDefault="000B27D4" w:rsidP="00CA02D1">
            <w:pPr>
              <w:pStyle w:val="af5"/>
              <w:widowControl w:val="0"/>
              <w:numPr>
                <w:ilvl w:val="0"/>
                <w:numId w:val="15"/>
              </w:numPr>
              <w:rPr>
                <w:sz w:val="24"/>
                <w:szCs w:val="24"/>
              </w:rPr>
            </w:pPr>
          </w:p>
        </w:tc>
        <w:tc>
          <w:tcPr>
            <w:tcW w:w="5500" w:type="dxa"/>
            <w:gridSpan w:val="2"/>
          </w:tcPr>
          <w:p w:rsidR="000B27D4" w:rsidRPr="008F0649" w:rsidRDefault="000B27D4" w:rsidP="000B27D4">
            <w:pPr>
              <w:widowControl w:val="0"/>
              <w:tabs>
                <w:tab w:val="left" w:pos="993"/>
              </w:tabs>
              <w:rPr>
                <w:sz w:val="24"/>
                <w:szCs w:val="24"/>
              </w:rPr>
            </w:pPr>
            <w:r w:rsidRPr="008F0649">
              <w:rPr>
                <w:sz w:val="24"/>
                <w:szCs w:val="24"/>
              </w:rPr>
              <w:t>Реорганизация общества</w:t>
            </w:r>
            <w:r w:rsidRPr="008F0649">
              <w:rPr>
                <w:sz w:val="24"/>
                <w:szCs w:val="24"/>
                <w:vertAlign w:val="superscript"/>
              </w:rPr>
              <w:t>®</w:t>
            </w:r>
          </w:p>
        </w:tc>
        <w:tc>
          <w:tcPr>
            <w:tcW w:w="3583" w:type="dxa"/>
            <w:vMerge w:val="restart"/>
            <w:shd w:val="clear" w:color="auto" w:fill="auto"/>
          </w:tcPr>
          <w:p w:rsidR="000B27D4" w:rsidRPr="008F0649" w:rsidRDefault="000B27D4" w:rsidP="000B27D4">
            <w:pPr>
              <w:widowControl w:val="0"/>
              <w:rPr>
                <w:sz w:val="24"/>
                <w:szCs w:val="24"/>
              </w:rPr>
            </w:pPr>
            <w:r w:rsidRPr="008F0649">
              <w:rPr>
                <w:sz w:val="24"/>
                <w:szCs w:val="24"/>
              </w:rPr>
              <w:t xml:space="preserve">Решение принимается большинством </w:t>
            </w:r>
            <w:proofErr w:type="gramStart"/>
            <w:r w:rsidRPr="008F0649">
              <w:rPr>
                <w:sz w:val="24"/>
                <w:szCs w:val="24"/>
              </w:rPr>
              <w:t>в</w:t>
            </w:r>
            <w:proofErr w:type="gramEnd"/>
            <w:r w:rsidRPr="008F0649">
              <w:rPr>
                <w:sz w:val="24"/>
                <w:szCs w:val="24"/>
              </w:rPr>
              <w:t xml:space="preserve"> ¾ </w:t>
            </w:r>
            <w:proofErr w:type="gramStart"/>
            <w:r w:rsidRPr="008F0649">
              <w:rPr>
                <w:sz w:val="24"/>
                <w:szCs w:val="24"/>
              </w:rPr>
              <w:t>голосов</w:t>
            </w:r>
            <w:proofErr w:type="gramEnd"/>
            <w:r w:rsidRPr="008F0649">
              <w:rPr>
                <w:sz w:val="24"/>
                <w:szCs w:val="24"/>
              </w:rPr>
              <w:t xml:space="preserve"> владельцев голосующих акций, участвующих в собрании и обладающих правом голоса по данному вопросу</w:t>
            </w:r>
          </w:p>
        </w:tc>
      </w:tr>
      <w:tr w:rsidR="000B27D4" w:rsidRPr="008F0649" w:rsidTr="004D5692">
        <w:tc>
          <w:tcPr>
            <w:tcW w:w="562" w:type="dxa"/>
          </w:tcPr>
          <w:p w:rsidR="000B27D4" w:rsidRPr="008F0649" w:rsidRDefault="000B27D4" w:rsidP="00CA02D1">
            <w:pPr>
              <w:pStyle w:val="af5"/>
              <w:widowControl w:val="0"/>
              <w:numPr>
                <w:ilvl w:val="0"/>
                <w:numId w:val="15"/>
              </w:numPr>
              <w:rPr>
                <w:sz w:val="24"/>
                <w:szCs w:val="24"/>
              </w:rPr>
            </w:pPr>
          </w:p>
        </w:tc>
        <w:tc>
          <w:tcPr>
            <w:tcW w:w="5500" w:type="dxa"/>
            <w:gridSpan w:val="2"/>
          </w:tcPr>
          <w:p w:rsidR="000B27D4" w:rsidRPr="008F0649" w:rsidRDefault="000B27D4" w:rsidP="000B27D4">
            <w:pPr>
              <w:widowControl w:val="0"/>
              <w:tabs>
                <w:tab w:val="left" w:pos="993"/>
              </w:tabs>
              <w:rPr>
                <w:sz w:val="24"/>
                <w:szCs w:val="24"/>
              </w:rPr>
            </w:pPr>
            <w:r w:rsidRPr="008F0649">
              <w:rPr>
                <w:sz w:val="24"/>
                <w:szCs w:val="24"/>
              </w:rPr>
              <w:t>Ликвидация общества, назначение ликвидационной комиссии, утверждение промежуточного и окончательного ликвидационных балансов</w:t>
            </w:r>
          </w:p>
        </w:tc>
        <w:tc>
          <w:tcPr>
            <w:tcW w:w="3583" w:type="dxa"/>
            <w:vMerge/>
            <w:shd w:val="clear" w:color="auto" w:fill="auto"/>
          </w:tcPr>
          <w:p w:rsidR="000B27D4" w:rsidRPr="008F0649" w:rsidRDefault="000B27D4" w:rsidP="000B27D4">
            <w:pPr>
              <w:widowControl w:val="0"/>
              <w:jc w:val="both"/>
              <w:rPr>
                <w:sz w:val="24"/>
                <w:szCs w:val="24"/>
                <w:lang w:eastAsia="en-US"/>
              </w:rPr>
            </w:pPr>
          </w:p>
        </w:tc>
      </w:tr>
      <w:tr w:rsidR="000B27D4" w:rsidRPr="008F0649" w:rsidTr="000B27D4">
        <w:tc>
          <w:tcPr>
            <w:tcW w:w="9645" w:type="dxa"/>
            <w:gridSpan w:val="4"/>
          </w:tcPr>
          <w:p w:rsidR="000B27D4" w:rsidRPr="008F0649" w:rsidRDefault="000B27D4" w:rsidP="000B27D4">
            <w:pPr>
              <w:pStyle w:val="af5"/>
              <w:widowControl w:val="0"/>
              <w:ind w:left="360"/>
              <w:jc w:val="center"/>
              <w:rPr>
                <w:sz w:val="24"/>
                <w:szCs w:val="24"/>
              </w:rPr>
            </w:pPr>
            <w:r w:rsidRPr="008F0649">
              <w:rPr>
                <w:b/>
                <w:sz w:val="24"/>
                <w:szCs w:val="24"/>
              </w:rPr>
              <w:t>ОБРАЗОВАНИЕ ОРГАНОВ ОБЩЕСТВА</w:t>
            </w:r>
          </w:p>
        </w:tc>
      </w:tr>
      <w:tr w:rsidR="0000361B" w:rsidRPr="008F0649" w:rsidTr="00281D44">
        <w:tc>
          <w:tcPr>
            <w:tcW w:w="562" w:type="dxa"/>
          </w:tcPr>
          <w:p w:rsidR="0000361B" w:rsidRPr="008F0649" w:rsidRDefault="0000361B" w:rsidP="00CA02D1">
            <w:pPr>
              <w:pStyle w:val="af5"/>
              <w:widowControl w:val="0"/>
              <w:numPr>
                <w:ilvl w:val="0"/>
                <w:numId w:val="15"/>
              </w:numPr>
              <w:rPr>
                <w:sz w:val="24"/>
                <w:szCs w:val="24"/>
              </w:rPr>
            </w:pPr>
          </w:p>
        </w:tc>
        <w:tc>
          <w:tcPr>
            <w:tcW w:w="9083" w:type="dxa"/>
            <w:gridSpan w:val="3"/>
          </w:tcPr>
          <w:p w:rsidR="0000361B" w:rsidRPr="008F0649" w:rsidRDefault="0000361B" w:rsidP="000B27D4">
            <w:pPr>
              <w:widowControl w:val="0"/>
              <w:tabs>
                <w:tab w:val="left" w:pos="993"/>
              </w:tabs>
              <w:rPr>
                <w:sz w:val="24"/>
                <w:szCs w:val="24"/>
              </w:rPr>
            </w:pPr>
            <w:r w:rsidRPr="008F0649">
              <w:rPr>
                <w:sz w:val="24"/>
                <w:szCs w:val="24"/>
              </w:rPr>
              <w:t>Избрание членов совета директоров общества</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0361B">
            <w:pPr>
              <w:widowControl w:val="0"/>
              <w:rPr>
                <w:sz w:val="24"/>
                <w:szCs w:val="24"/>
              </w:rPr>
            </w:pPr>
            <w:r w:rsidRPr="008F0649">
              <w:rPr>
                <w:sz w:val="24"/>
                <w:szCs w:val="24"/>
              </w:rPr>
              <w:t>Досрочное прекращение полномочий членов совета директоров</w:t>
            </w:r>
          </w:p>
        </w:tc>
      </w:tr>
      <w:tr w:rsidR="00EB6A0B" w:rsidRPr="008F0649" w:rsidTr="000B27D4">
        <w:tc>
          <w:tcPr>
            <w:tcW w:w="562" w:type="dxa"/>
          </w:tcPr>
          <w:p w:rsidR="00EB6A0B" w:rsidRPr="008F0649" w:rsidRDefault="00EB6A0B" w:rsidP="00CA02D1">
            <w:pPr>
              <w:pStyle w:val="af5"/>
              <w:widowControl w:val="0"/>
              <w:numPr>
                <w:ilvl w:val="0"/>
                <w:numId w:val="15"/>
              </w:numPr>
              <w:rPr>
                <w:sz w:val="24"/>
                <w:szCs w:val="24"/>
              </w:rPr>
            </w:pPr>
          </w:p>
        </w:tc>
        <w:tc>
          <w:tcPr>
            <w:tcW w:w="9083" w:type="dxa"/>
            <w:gridSpan w:val="3"/>
          </w:tcPr>
          <w:p w:rsidR="00EB6A0B" w:rsidRPr="008F0649" w:rsidRDefault="00EB6A0B" w:rsidP="000B27D4">
            <w:pPr>
              <w:widowControl w:val="0"/>
              <w:rPr>
                <w:sz w:val="24"/>
                <w:szCs w:val="24"/>
              </w:rPr>
            </w:pPr>
            <w:r w:rsidRPr="008F0649">
              <w:rPr>
                <w:sz w:val="24"/>
                <w:szCs w:val="24"/>
              </w:rPr>
              <w:t xml:space="preserve">Образование единоличного исполнительного органа общества (генерального директора) </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EB6A0B" w:rsidP="000B27D4">
            <w:pPr>
              <w:widowControl w:val="0"/>
              <w:rPr>
                <w:sz w:val="24"/>
                <w:szCs w:val="24"/>
              </w:rPr>
            </w:pPr>
            <w:r w:rsidRPr="008F0649">
              <w:rPr>
                <w:sz w:val="24"/>
                <w:szCs w:val="24"/>
              </w:rPr>
              <w:t xml:space="preserve">Досрочное прекращение полномочий единоличного исполнительного органа общества (генерального директора)  </w:t>
            </w:r>
          </w:p>
        </w:tc>
      </w:tr>
      <w:tr w:rsidR="00EB6A0B" w:rsidRPr="008F0649" w:rsidTr="000B27D4">
        <w:tc>
          <w:tcPr>
            <w:tcW w:w="562" w:type="dxa"/>
          </w:tcPr>
          <w:p w:rsidR="00EB6A0B" w:rsidRPr="008F0649" w:rsidRDefault="00EB6A0B" w:rsidP="00CA02D1">
            <w:pPr>
              <w:pStyle w:val="af5"/>
              <w:widowControl w:val="0"/>
              <w:numPr>
                <w:ilvl w:val="0"/>
                <w:numId w:val="15"/>
              </w:numPr>
              <w:rPr>
                <w:sz w:val="24"/>
                <w:szCs w:val="24"/>
              </w:rPr>
            </w:pPr>
          </w:p>
        </w:tc>
        <w:tc>
          <w:tcPr>
            <w:tcW w:w="9083" w:type="dxa"/>
            <w:gridSpan w:val="3"/>
          </w:tcPr>
          <w:p w:rsidR="00EB6A0B" w:rsidRPr="008F0649" w:rsidRDefault="00EB6A0B" w:rsidP="000B27D4">
            <w:pPr>
              <w:widowControl w:val="0"/>
              <w:rPr>
                <w:sz w:val="24"/>
                <w:szCs w:val="24"/>
              </w:rPr>
            </w:pPr>
            <w:r w:rsidRPr="008F0649">
              <w:rPr>
                <w:sz w:val="24"/>
                <w:szCs w:val="24"/>
              </w:rPr>
              <w:t>Передача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 ®</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shd w:val="clear" w:color="auto" w:fill="auto"/>
          </w:tcPr>
          <w:p w:rsidR="000B27D4" w:rsidRPr="008F0649" w:rsidRDefault="000B27D4" w:rsidP="000B27D4">
            <w:pPr>
              <w:widowControl w:val="0"/>
              <w:jc w:val="both"/>
              <w:rPr>
                <w:sz w:val="24"/>
                <w:szCs w:val="24"/>
              </w:rPr>
            </w:pPr>
            <w:r w:rsidRPr="008F0649">
              <w:rPr>
                <w:sz w:val="24"/>
                <w:szCs w:val="24"/>
              </w:rPr>
              <w:t>Досрочное прекращение полномочий управляющей организации или управляющего</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Избрание членов ревизионной комиссии общества и досрочное прекращение их полномочий</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 xml:space="preserve">Образование единоличного исполнительного органа в случае </w:t>
            </w:r>
            <w:proofErr w:type="gramStart"/>
            <w:r w:rsidRPr="008F0649">
              <w:rPr>
                <w:sz w:val="24"/>
                <w:szCs w:val="24"/>
              </w:rPr>
              <w:t>предусмотренным</w:t>
            </w:r>
            <w:proofErr w:type="gramEnd"/>
            <w:r w:rsidRPr="008F0649">
              <w:rPr>
                <w:sz w:val="24"/>
                <w:szCs w:val="24"/>
              </w:rPr>
              <w:t xml:space="preserve"> п. 5 ст. 69 Федерального закона «Об акционерных обществах» </w:t>
            </w:r>
          </w:p>
        </w:tc>
      </w:tr>
      <w:tr w:rsidR="000B27D4" w:rsidRPr="008F0649" w:rsidTr="000B27D4">
        <w:tc>
          <w:tcPr>
            <w:tcW w:w="9645" w:type="dxa"/>
            <w:gridSpan w:val="4"/>
          </w:tcPr>
          <w:p w:rsidR="000B27D4" w:rsidRPr="008F0649" w:rsidRDefault="000B27D4" w:rsidP="000B27D4">
            <w:pPr>
              <w:pStyle w:val="af5"/>
              <w:widowControl w:val="0"/>
              <w:ind w:left="360"/>
              <w:jc w:val="center"/>
              <w:rPr>
                <w:sz w:val="24"/>
                <w:szCs w:val="24"/>
              </w:rPr>
            </w:pPr>
            <w:r w:rsidRPr="008F0649">
              <w:rPr>
                <w:b/>
                <w:sz w:val="24"/>
                <w:szCs w:val="24"/>
              </w:rPr>
              <w:t>УВЕЛИЧЕНИЕ УСТАВНОГО КАПИТАЛА ОБЩЕСТВА</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rPr>
                <w:sz w:val="24"/>
                <w:szCs w:val="24"/>
              </w:rPr>
            </w:pPr>
            <w:r w:rsidRPr="008F0649">
              <w:rPr>
                <w:sz w:val="24"/>
                <w:szCs w:val="24"/>
              </w:rPr>
              <w:t>Увеличение номинальной стоимости акций</w:t>
            </w:r>
            <w:r w:rsidRPr="008F0649">
              <w:rPr>
                <w:sz w:val="24"/>
                <w:szCs w:val="24"/>
                <w:vertAlign w:val="superscript"/>
              </w:rPr>
              <w:t>®</w:t>
            </w:r>
          </w:p>
        </w:tc>
      </w:tr>
      <w:tr w:rsidR="000B27D4" w:rsidRPr="008F0649" w:rsidTr="004D5692">
        <w:tc>
          <w:tcPr>
            <w:tcW w:w="562" w:type="dxa"/>
          </w:tcPr>
          <w:p w:rsidR="000B27D4" w:rsidRPr="008F0649" w:rsidRDefault="000B27D4" w:rsidP="00CA02D1">
            <w:pPr>
              <w:pStyle w:val="af5"/>
              <w:widowControl w:val="0"/>
              <w:numPr>
                <w:ilvl w:val="0"/>
                <w:numId w:val="15"/>
              </w:numPr>
              <w:rPr>
                <w:sz w:val="24"/>
                <w:szCs w:val="24"/>
              </w:rPr>
            </w:pPr>
          </w:p>
        </w:tc>
        <w:tc>
          <w:tcPr>
            <w:tcW w:w="5500" w:type="dxa"/>
            <w:gridSpan w:val="2"/>
          </w:tcPr>
          <w:p w:rsidR="000B27D4" w:rsidRPr="008F0649" w:rsidRDefault="000B27D4" w:rsidP="000B27D4">
            <w:pPr>
              <w:widowControl w:val="0"/>
              <w:tabs>
                <w:tab w:val="left" w:pos="993"/>
              </w:tabs>
              <w:rPr>
                <w:sz w:val="24"/>
                <w:szCs w:val="24"/>
              </w:rPr>
            </w:pPr>
            <w:r w:rsidRPr="008F0649">
              <w:rPr>
                <w:sz w:val="24"/>
                <w:szCs w:val="24"/>
              </w:rPr>
              <w:t>Определение количества, номинальной стоимости, категории (типа) объявленных акций и прав, предоставляемых этими акциями</w:t>
            </w:r>
          </w:p>
        </w:tc>
        <w:tc>
          <w:tcPr>
            <w:tcW w:w="3583" w:type="dxa"/>
            <w:vMerge w:val="restart"/>
            <w:shd w:val="clear" w:color="auto" w:fill="auto"/>
          </w:tcPr>
          <w:p w:rsidR="000B27D4" w:rsidRPr="008F0649" w:rsidRDefault="000B27D4" w:rsidP="000B27D4">
            <w:pPr>
              <w:widowControl w:val="0"/>
              <w:rPr>
                <w:sz w:val="24"/>
                <w:szCs w:val="24"/>
              </w:rPr>
            </w:pPr>
            <w:r w:rsidRPr="008F0649">
              <w:rPr>
                <w:sz w:val="24"/>
                <w:szCs w:val="24"/>
              </w:rPr>
              <w:t xml:space="preserve">Решение принимается большинством </w:t>
            </w:r>
            <w:proofErr w:type="gramStart"/>
            <w:r w:rsidRPr="008F0649">
              <w:rPr>
                <w:sz w:val="24"/>
                <w:szCs w:val="24"/>
              </w:rPr>
              <w:t>в</w:t>
            </w:r>
            <w:proofErr w:type="gramEnd"/>
            <w:r w:rsidRPr="008F0649">
              <w:rPr>
                <w:sz w:val="24"/>
                <w:szCs w:val="24"/>
              </w:rPr>
              <w:t xml:space="preserve"> ¾ </w:t>
            </w:r>
            <w:proofErr w:type="gramStart"/>
            <w:r w:rsidRPr="008F0649">
              <w:rPr>
                <w:sz w:val="24"/>
                <w:szCs w:val="24"/>
              </w:rPr>
              <w:t>голосов</w:t>
            </w:r>
            <w:proofErr w:type="gramEnd"/>
            <w:r w:rsidRPr="008F0649">
              <w:rPr>
                <w:sz w:val="24"/>
                <w:szCs w:val="24"/>
              </w:rPr>
              <w:t xml:space="preserve"> акционеров – владельцев голосующих акций, участвующих в собрании и обладающих правом голоса по данному вопросу</w:t>
            </w:r>
          </w:p>
        </w:tc>
      </w:tr>
      <w:tr w:rsidR="000B27D4" w:rsidRPr="008F0649" w:rsidTr="004D5692">
        <w:tc>
          <w:tcPr>
            <w:tcW w:w="562" w:type="dxa"/>
          </w:tcPr>
          <w:p w:rsidR="000B27D4" w:rsidRPr="008F0649" w:rsidRDefault="000B27D4" w:rsidP="00CA02D1">
            <w:pPr>
              <w:pStyle w:val="af5"/>
              <w:widowControl w:val="0"/>
              <w:numPr>
                <w:ilvl w:val="0"/>
                <w:numId w:val="15"/>
              </w:numPr>
              <w:rPr>
                <w:sz w:val="24"/>
                <w:szCs w:val="24"/>
              </w:rPr>
            </w:pPr>
          </w:p>
        </w:tc>
        <w:tc>
          <w:tcPr>
            <w:tcW w:w="5500" w:type="dxa"/>
            <w:gridSpan w:val="2"/>
          </w:tcPr>
          <w:p w:rsidR="000B27D4" w:rsidRPr="008F0649" w:rsidRDefault="000B27D4" w:rsidP="000B27D4">
            <w:pPr>
              <w:pStyle w:val="a4"/>
              <w:tabs>
                <w:tab w:val="left" w:pos="993"/>
                <w:tab w:val="left" w:pos="1418"/>
              </w:tabs>
              <w:ind w:firstLine="0"/>
              <w:rPr>
                <w:sz w:val="24"/>
                <w:szCs w:val="24"/>
              </w:rPr>
            </w:pPr>
            <w:r w:rsidRPr="008F0649">
              <w:rPr>
                <w:sz w:val="24"/>
                <w:szCs w:val="24"/>
              </w:rPr>
              <w:t>Размещение дополнительных акций посредством закрытой подписки</w:t>
            </w:r>
            <w:r w:rsidRPr="008F0649">
              <w:rPr>
                <w:sz w:val="24"/>
                <w:szCs w:val="24"/>
                <w:vertAlign w:val="superscript"/>
              </w:rPr>
              <w:t>®</w:t>
            </w:r>
          </w:p>
        </w:tc>
        <w:tc>
          <w:tcPr>
            <w:tcW w:w="3583" w:type="dxa"/>
            <w:vMerge/>
            <w:shd w:val="clear" w:color="auto" w:fill="auto"/>
          </w:tcPr>
          <w:p w:rsidR="000B27D4" w:rsidRPr="008F0649" w:rsidRDefault="000B27D4" w:rsidP="000B27D4">
            <w:pPr>
              <w:widowControl w:val="0"/>
              <w:jc w:val="both"/>
              <w:rPr>
                <w:sz w:val="24"/>
                <w:szCs w:val="24"/>
              </w:rPr>
            </w:pP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Размещение дополнительных акций в пределах количества и категорий (типов) объявленных акций за счет имущества общества (собственного капитала), когда размещение дополнительных акций осуществляется посредством распределения их среди акционеров, в случае если советом директоров не было принято по этому вопросу</w:t>
            </w:r>
            <w:r w:rsidRPr="008F0649">
              <w:rPr>
                <w:sz w:val="24"/>
                <w:szCs w:val="24"/>
                <w:vertAlign w:val="superscript"/>
              </w:rPr>
              <w:t>®</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 xml:space="preserve">Размещения дополнительных акций в пределах количества объявленных акций соответствующей категории (типа) посредством конвертации в них акций </w:t>
            </w:r>
            <w:r w:rsidRPr="008F0649">
              <w:rPr>
                <w:sz w:val="24"/>
                <w:szCs w:val="24"/>
              </w:rPr>
              <w:lastRenderedPageBreak/>
              <w:t>присоединяемого общества, если советом директоров не было принято решение по этому вопросу</w:t>
            </w:r>
            <w:r w:rsidRPr="008F0649">
              <w:rPr>
                <w:sz w:val="24"/>
                <w:szCs w:val="24"/>
                <w:vertAlign w:val="superscript"/>
              </w:rPr>
              <w:t>®</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Размещение дополнительных акций в пределах количества объявленных акций соответствующей категории (типа) посредством конвертации в них конвертируемых ценных бумаг, если советом директоров не было достигнуто единогласия по этому вопросу</w:t>
            </w:r>
            <w:r w:rsidRPr="008F0649">
              <w:rPr>
                <w:sz w:val="24"/>
                <w:szCs w:val="24"/>
                <w:vertAlign w:val="superscript"/>
              </w:rPr>
              <w:t>®</w:t>
            </w:r>
          </w:p>
        </w:tc>
      </w:tr>
      <w:tr w:rsidR="000B27D4" w:rsidRPr="008F0649" w:rsidTr="000B27D4">
        <w:tc>
          <w:tcPr>
            <w:tcW w:w="9645" w:type="dxa"/>
            <w:gridSpan w:val="4"/>
            <w:shd w:val="clear" w:color="auto" w:fill="FFFFFF"/>
          </w:tcPr>
          <w:p w:rsidR="000B27D4" w:rsidRPr="008F0649" w:rsidRDefault="000B27D4" w:rsidP="000B27D4">
            <w:pPr>
              <w:pStyle w:val="af5"/>
              <w:widowControl w:val="0"/>
              <w:ind w:left="360"/>
              <w:jc w:val="center"/>
              <w:rPr>
                <w:sz w:val="24"/>
                <w:szCs w:val="24"/>
              </w:rPr>
            </w:pPr>
            <w:r w:rsidRPr="008F0649">
              <w:rPr>
                <w:b/>
                <w:sz w:val="24"/>
                <w:szCs w:val="24"/>
              </w:rPr>
              <w:t>УМЕНЬШЕНИЕ УСТАВНОГО КАПИТАЛА ОБЩЕСТВА</w:t>
            </w:r>
          </w:p>
        </w:tc>
      </w:tr>
      <w:tr w:rsidR="000B27D4" w:rsidRPr="008F0649" w:rsidTr="004D5692">
        <w:tc>
          <w:tcPr>
            <w:tcW w:w="562" w:type="dxa"/>
          </w:tcPr>
          <w:p w:rsidR="000B27D4" w:rsidRPr="008F0649" w:rsidRDefault="000B27D4" w:rsidP="00CA02D1">
            <w:pPr>
              <w:pStyle w:val="af5"/>
              <w:widowControl w:val="0"/>
              <w:numPr>
                <w:ilvl w:val="0"/>
                <w:numId w:val="15"/>
              </w:numPr>
              <w:rPr>
                <w:sz w:val="24"/>
                <w:szCs w:val="24"/>
              </w:rPr>
            </w:pPr>
          </w:p>
        </w:tc>
        <w:tc>
          <w:tcPr>
            <w:tcW w:w="5500" w:type="dxa"/>
            <w:gridSpan w:val="2"/>
          </w:tcPr>
          <w:p w:rsidR="000B27D4" w:rsidRPr="008F0649" w:rsidRDefault="000B27D4" w:rsidP="000B27D4">
            <w:pPr>
              <w:pStyle w:val="a4"/>
              <w:tabs>
                <w:tab w:val="left" w:pos="993"/>
              </w:tabs>
              <w:ind w:firstLine="0"/>
              <w:rPr>
                <w:sz w:val="24"/>
                <w:szCs w:val="24"/>
              </w:rPr>
            </w:pPr>
            <w:r w:rsidRPr="008F0649">
              <w:rPr>
                <w:sz w:val="24"/>
                <w:szCs w:val="24"/>
              </w:rPr>
              <w:t>Право принять решение о приобретение обществом части размещенных акций в целях сокращения их общего количества</w:t>
            </w:r>
            <w:r w:rsidRPr="008F0649">
              <w:rPr>
                <w:sz w:val="24"/>
                <w:szCs w:val="24"/>
                <w:vertAlign w:val="superscript"/>
              </w:rPr>
              <w:t>®</w:t>
            </w:r>
          </w:p>
        </w:tc>
        <w:tc>
          <w:tcPr>
            <w:tcW w:w="3583" w:type="dxa"/>
            <w:vMerge w:val="restart"/>
            <w:shd w:val="clear" w:color="auto" w:fill="auto"/>
          </w:tcPr>
          <w:p w:rsidR="000B27D4" w:rsidRPr="008F0649" w:rsidRDefault="000B27D4" w:rsidP="000B27D4">
            <w:pPr>
              <w:widowControl w:val="0"/>
              <w:rPr>
                <w:sz w:val="24"/>
                <w:szCs w:val="24"/>
              </w:rPr>
            </w:pPr>
            <w:r w:rsidRPr="008F0649">
              <w:rPr>
                <w:sz w:val="24"/>
                <w:szCs w:val="24"/>
              </w:rPr>
              <w:t xml:space="preserve">Решение принимается большинством </w:t>
            </w:r>
            <w:proofErr w:type="gramStart"/>
            <w:r w:rsidRPr="008F0649">
              <w:rPr>
                <w:sz w:val="24"/>
                <w:szCs w:val="24"/>
              </w:rPr>
              <w:t>в</w:t>
            </w:r>
            <w:proofErr w:type="gramEnd"/>
            <w:r w:rsidRPr="008F0649">
              <w:rPr>
                <w:sz w:val="24"/>
                <w:szCs w:val="24"/>
              </w:rPr>
              <w:t xml:space="preserve"> ¾ </w:t>
            </w:r>
            <w:proofErr w:type="gramStart"/>
            <w:r w:rsidRPr="008F0649">
              <w:rPr>
                <w:sz w:val="24"/>
                <w:szCs w:val="24"/>
              </w:rPr>
              <w:t>голосов</w:t>
            </w:r>
            <w:proofErr w:type="gramEnd"/>
            <w:r w:rsidRPr="008F0649">
              <w:rPr>
                <w:sz w:val="24"/>
                <w:szCs w:val="24"/>
              </w:rPr>
              <w:t xml:space="preserve"> акционеров – владельцев голосующих акций, участвующих в собрании и обладающих правом голоса по данному вопросу</w:t>
            </w:r>
          </w:p>
        </w:tc>
      </w:tr>
      <w:tr w:rsidR="000B27D4" w:rsidRPr="008F0649" w:rsidTr="004D5692">
        <w:tc>
          <w:tcPr>
            <w:tcW w:w="562" w:type="dxa"/>
          </w:tcPr>
          <w:p w:rsidR="000B27D4" w:rsidRPr="008F0649" w:rsidRDefault="000B27D4" w:rsidP="00CA02D1">
            <w:pPr>
              <w:pStyle w:val="af5"/>
              <w:widowControl w:val="0"/>
              <w:numPr>
                <w:ilvl w:val="0"/>
                <w:numId w:val="15"/>
              </w:numPr>
              <w:rPr>
                <w:sz w:val="24"/>
                <w:szCs w:val="24"/>
              </w:rPr>
            </w:pPr>
          </w:p>
        </w:tc>
        <w:tc>
          <w:tcPr>
            <w:tcW w:w="5500" w:type="dxa"/>
            <w:gridSpan w:val="2"/>
          </w:tcPr>
          <w:p w:rsidR="000B27D4" w:rsidRPr="008F0649" w:rsidRDefault="000B27D4" w:rsidP="000B27D4">
            <w:pPr>
              <w:pStyle w:val="a4"/>
              <w:tabs>
                <w:tab w:val="left" w:pos="993"/>
              </w:tabs>
              <w:ind w:firstLine="0"/>
              <w:rPr>
                <w:sz w:val="24"/>
                <w:szCs w:val="24"/>
              </w:rPr>
            </w:pPr>
            <w:r w:rsidRPr="008F0649">
              <w:rPr>
                <w:sz w:val="24"/>
                <w:szCs w:val="24"/>
              </w:rPr>
              <w:t>Право принять решение об уменьшении номинальной стоимости акций</w:t>
            </w:r>
            <w:r w:rsidRPr="008F0649">
              <w:rPr>
                <w:sz w:val="24"/>
                <w:szCs w:val="24"/>
                <w:vertAlign w:val="superscript"/>
              </w:rPr>
              <w:t>®</w:t>
            </w:r>
          </w:p>
        </w:tc>
        <w:tc>
          <w:tcPr>
            <w:tcW w:w="3583" w:type="dxa"/>
            <w:vMerge/>
            <w:shd w:val="clear" w:color="auto" w:fill="auto"/>
          </w:tcPr>
          <w:p w:rsidR="000B27D4" w:rsidRPr="008F0649" w:rsidRDefault="000B27D4" w:rsidP="000B27D4">
            <w:pPr>
              <w:rPr>
                <w:sz w:val="24"/>
                <w:szCs w:val="24"/>
              </w:rPr>
            </w:pPr>
          </w:p>
        </w:tc>
      </w:tr>
      <w:tr w:rsidR="000B27D4" w:rsidRPr="008F0649" w:rsidTr="004D5692">
        <w:tc>
          <w:tcPr>
            <w:tcW w:w="562" w:type="dxa"/>
          </w:tcPr>
          <w:p w:rsidR="000B27D4" w:rsidRPr="008F0649" w:rsidRDefault="000B27D4" w:rsidP="00CA02D1">
            <w:pPr>
              <w:pStyle w:val="af5"/>
              <w:widowControl w:val="0"/>
              <w:numPr>
                <w:ilvl w:val="0"/>
                <w:numId w:val="15"/>
              </w:numPr>
              <w:rPr>
                <w:sz w:val="24"/>
                <w:szCs w:val="24"/>
              </w:rPr>
            </w:pPr>
          </w:p>
        </w:tc>
        <w:tc>
          <w:tcPr>
            <w:tcW w:w="5500" w:type="dxa"/>
            <w:gridSpan w:val="2"/>
          </w:tcPr>
          <w:p w:rsidR="000B27D4" w:rsidRPr="008F0649" w:rsidRDefault="000B27D4" w:rsidP="000B27D4">
            <w:pPr>
              <w:pStyle w:val="a4"/>
              <w:tabs>
                <w:tab w:val="left" w:pos="993"/>
              </w:tabs>
              <w:ind w:firstLine="0"/>
              <w:rPr>
                <w:sz w:val="24"/>
                <w:szCs w:val="24"/>
              </w:rPr>
            </w:pPr>
            <w:r w:rsidRPr="008F0649">
              <w:rPr>
                <w:sz w:val="24"/>
                <w:szCs w:val="24"/>
              </w:rPr>
              <w:t>Обязанность принять решение об уменьшении номинальной стоимости акций в случаях, установленных законом</w:t>
            </w:r>
            <w:r w:rsidRPr="008F0649">
              <w:rPr>
                <w:sz w:val="24"/>
                <w:szCs w:val="24"/>
                <w:vertAlign w:val="superscript"/>
              </w:rPr>
              <w:t>®</w:t>
            </w:r>
          </w:p>
        </w:tc>
        <w:tc>
          <w:tcPr>
            <w:tcW w:w="3583" w:type="dxa"/>
            <w:vMerge/>
            <w:shd w:val="clear" w:color="auto" w:fill="auto"/>
          </w:tcPr>
          <w:p w:rsidR="000B27D4" w:rsidRPr="008F0649" w:rsidRDefault="000B27D4" w:rsidP="000B27D4">
            <w:pPr>
              <w:rPr>
                <w:sz w:val="24"/>
                <w:szCs w:val="24"/>
              </w:rPr>
            </w:pP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shd w:val="clear" w:color="auto" w:fill="auto"/>
          </w:tcPr>
          <w:p w:rsidR="000B27D4" w:rsidRPr="008F0649" w:rsidRDefault="000B27D4" w:rsidP="000B27D4">
            <w:pPr>
              <w:rPr>
                <w:sz w:val="24"/>
                <w:szCs w:val="24"/>
              </w:rPr>
            </w:pPr>
            <w:r w:rsidRPr="008F0649">
              <w:rPr>
                <w:sz w:val="24"/>
                <w:szCs w:val="24"/>
              </w:rPr>
              <w:t>Обязанность принять решение о погашении акций, находящихся в собственности общества в случаях, установленных законом</w:t>
            </w:r>
          </w:p>
        </w:tc>
      </w:tr>
      <w:tr w:rsidR="000B27D4" w:rsidRPr="008F0649" w:rsidTr="004D5692">
        <w:tc>
          <w:tcPr>
            <w:tcW w:w="9645" w:type="dxa"/>
            <w:gridSpan w:val="4"/>
            <w:shd w:val="clear" w:color="auto" w:fill="auto"/>
          </w:tcPr>
          <w:p w:rsidR="000B27D4" w:rsidRPr="008F0649" w:rsidRDefault="000B27D4" w:rsidP="000B27D4">
            <w:pPr>
              <w:jc w:val="center"/>
              <w:rPr>
                <w:sz w:val="24"/>
                <w:szCs w:val="24"/>
              </w:rPr>
            </w:pPr>
            <w:r w:rsidRPr="008F0649">
              <w:rPr>
                <w:b/>
                <w:sz w:val="24"/>
                <w:szCs w:val="24"/>
              </w:rPr>
              <w:t>РАЗМЕШЕНИЕ ЦЕННЫХ БУМАГ</w:t>
            </w:r>
          </w:p>
        </w:tc>
      </w:tr>
      <w:tr w:rsidR="000B27D4" w:rsidRPr="008F0649" w:rsidTr="004D5692">
        <w:tc>
          <w:tcPr>
            <w:tcW w:w="562" w:type="dxa"/>
          </w:tcPr>
          <w:p w:rsidR="000B27D4" w:rsidRPr="008F0649" w:rsidRDefault="000B27D4" w:rsidP="00CA02D1">
            <w:pPr>
              <w:pStyle w:val="af5"/>
              <w:widowControl w:val="0"/>
              <w:numPr>
                <w:ilvl w:val="0"/>
                <w:numId w:val="15"/>
              </w:numPr>
              <w:rPr>
                <w:sz w:val="24"/>
                <w:szCs w:val="24"/>
              </w:rPr>
            </w:pPr>
          </w:p>
        </w:tc>
        <w:tc>
          <w:tcPr>
            <w:tcW w:w="5500" w:type="dxa"/>
            <w:gridSpan w:val="2"/>
          </w:tcPr>
          <w:p w:rsidR="000B27D4" w:rsidRPr="008F0649" w:rsidRDefault="000B27D4" w:rsidP="000B27D4">
            <w:pPr>
              <w:pStyle w:val="a4"/>
              <w:tabs>
                <w:tab w:val="left" w:pos="993"/>
              </w:tabs>
              <w:ind w:firstLine="0"/>
              <w:rPr>
                <w:sz w:val="24"/>
                <w:szCs w:val="24"/>
              </w:rPr>
            </w:pPr>
            <w:r w:rsidRPr="008F0649">
              <w:rPr>
                <w:sz w:val="24"/>
                <w:szCs w:val="24"/>
              </w:rPr>
              <w:t>Размещение, посредством закрытой подписки эмиссионных ценных бумаг общества, конвертируемых в акции</w:t>
            </w:r>
          </w:p>
        </w:tc>
        <w:tc>
          <w:tcPr>
            <w:tcW w:w="3583" w:type="dxa"/>
            <w:shd w:val="clear" w:color="auto" w:fill="auto"/>
          </w:tcPr>
          <w:p w:rsidR="000B27D4" w:rsidRPr="008F0649" w:rsidRDefault="000B27D4" w:rsidP="000B27D4">
            <w:pPr>
              <w:rPr>
                <w:sz w:val="24"/>
                <w:szCs w:val="24"/>
              </w:rPr>
            </w:pPr>
            <w:r w:rsidRPr="008F0649">
              <w:rPr>
                <w:sz w:val="24"/>
                <w:szCs w:val="24"/>
              </w:rPr>
              <w:t xml:space="preserve">Решение принимается большинством </w:t>
            </w:r>
            <w:proofErr w:type="gramStart"/>
            <w:r w:rsidRPr="008F0649">
              <w:rPr>
                <w:sz w:val="24"/>
                <w:szCs w:val="24"/>
              </w:rPr>
              <w:t>в</w:t>
            </w:r>
            <w:proofErr w:type="gramEnd"/>
            <w:r w:rsidRPr="008F0649">
              <w:rPr>
                <w:sz w:val="24"/>
                <w:szCs w:val="24"/>
              </w:rPr>
              <w:t xml:space="preserve"> ¾ </w:t>
            </w:r>
            <w:proofErr w:type="gramStart"/>
            <w:r w:rsidRPr="008F0649">
              <w:rPr>
                <w:sz w:val="24"/>
                <w:szCs w:val="24"/>
              </w:rPr>
              <w:t>голосов</w:t>
            </w:r>
            <w:proofErr w:type="gramEnd"/>
            <w:r w:rsidRPr="008F0649">
              <w:rPr>
                <w:sz w:val="24"/>
                <w:szCs w:val="24"/>
              </w:rPr>
              <w:t xml:space="preserve"> акционеров – владельцев голосующих акций, участвующих в собрании и обладающих правом голоса по данному вопросу</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rPr>
                <w:sz w:val="24"/>
                <w:szCs w:val="24"/>
              </w:rPr>
            </w:pPr>
            <w:r w:rsidRPr="008F0649">
              <w:rPr>
                <w:sz w:val="24"/>
                <w:szCs w:val="24"/>
              </w:rPr>
              <w:t>Дробление и консолидация акций</w:t>
            </w:r>
          </w:p>
        </w:tc>
      </w:tr>
      <w:tr w:rsidR="000B27D4" w:rsidRPr="008F0649" w:rsidTr="000B27D4">
        <w:tc>
          <w:tcPr>
            <w:tcW w:w="9645" w:type="dxa"/>
            <w:gridSpan w:val="4"/>
          </w:tcPr>
          <w:p w:rsidR="000B27D4" w:rsidRPr="008F0649" w:rsidRDefault="000B27D4" w:rsidP="000B27D4">
            <w:pPr>
              <w:pStyle w:val="af5"/>
              <w:widowControl w:val="0"/>
              <w:ind w:left="360"/>
              <w:jc w:val="center"/>
              <w:rPr>
                <w:sz w:val="24"/>
                <w:szCs w:val="24"/>
              </w:rPr>
            </w:pPr>
            <w:r w:rsidRPr="008F0649">
              <w:rPr>
                <w:b/>
                <w:sz w:val="24"/>
                <w:szCs w:val="24"/>
              </w:rPr>
              <w:t>РАСПРЕДЕЛЕНИЕ ПРИБЫЛИ</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 xml:space="preserve">Распределение прибыли и убытков общества по результатам </w:t>
            </w:r>
            <w:r w:rsidR="00AC15CB" w:rsidRPr="008F0649">
              <w:rPr>
                <w:sz w:val="24"/>
                <w:szCs w:val="24"/>
              </w:rPr>
              <w:t>отчетного</w:t>
            </w:r>
            <w:r w:rsidRPr="008F0649">
              <w:rPr>
                <w:sz w:val="24"/>
                <w:szCs w:val="24"/>
              </w:rPr>
              <w:t xml:space="preserve"> года</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 xml:space="preserve">Объявление дивидендов по результатам первого квартала, полугодия, девяти месяцев и по результатам </w:t>
            </w:r>
            <w:r w:rsidR="00AC15CB" w:rsidRPr="008F0649">
              <w:rPr>
                <w:sz w:val="24"/>
                <w:szCs w:val="24"/>
              </w:rPr>
              <w:t>отчетного</w:t>
            </w:r>
            <w:r w:rsidRPr="008F0649">
              <w:rPr>
                <w:sz w:val="24"/>
                <w:szCs w:val="24"/>
              </w:rPr>
              <w:t xml:space="preserve"> года</w:t>
            </w:r>
            <w:r w:rsidRPr="008F0649">
              <w:rPr>
                <w:sz w:val="24"/>
                <w:szCs w:val="24"/>
                <w:vertAlign w:val="superscript"/>
              </w:rPr>
              <w:t>®</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 xml:space="preserve">Принятие решения о выплаты </w:t>
            </w:r>
            <w:proofErr w:type="gramStart"/>
            <w:r w:rsidRPr="008F0649">
              <w:rPr>
                <w:sz w:val="24"/>
                <w:szCs w:val="24"/>
              </w:rPr>
              <w:t>вознаграждении</w:t>
            </w:r>
            <w:proofErr w:type="gramEnd"/>
            <w:r w:rsidRPr="008F0649">
              <w:rPr>
                <w:sz w:val="24"/>
                <w:szCs w:val="24"/>
              </w:rPr>
              <w:t xml:space="preserve">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w:t>
            </w:r>
          </w:p>
        </w:tc>
      </w:tr>
      <w:tr w:rsidR="000B27D4" w:rsidRPr="008F0649" w:rsidTr="000B27D4">
        <w:tc>
          <w:tcPr>
            <w:tcW w:w="562" w:type="dxa"/>
          </w:tcPr>
          <w:p w:rsidR="000B27D4" w:rsidRPr="008F0649" w:rsidRDefault="000B27D4" w:rsidP="00CA02D1">
            <w:pPr>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Принятие решения о выплате вознаграждении и (или) компенсации расходов членам ревизионной комиссии общества, связанных с исполнением ими своих обязанностей в период исполнения ими этих обязанностей; установление размеров таких вознаграждений и компенсаций</w:t>
            </w:r>
            <w:r w:rsidRPr="008F0649">
              <w:rPr>
                <w:sz w:val="24"/>
                <w:szCs w:val="24"/>
                <w:vertAlign w:val="superscript"/>
              </w:rPr>
              <w:t>®</w:t>
            </w:r>
          </w:p>
        </w:tc>
      </w:tr>
      <w:tr w:rsidR="000B27D4" w:rsidRPr="008F0649" w:rsidTr="000B27D4">
        <w:tc>
          <w:tcPr>
            <w:tcW w:w="9645" w:type="dxa"/>
            <w:gridSpan w:val="4"/>
          </w:tcPr>
          <w:p w:rsidR="000B27D4" w:rsidRPr="008F0649" w:rsidRDefault="000B27D4" w:rsidP="000B27D4">
            <w:pPr>
              <w:pStyle w:val="af5"/>
              <w:widowControl w:val="0"/>
              <w:ind w:left="360"/>
              <w:jc w:val="center"/>
              <w:rPr>
                <w:sz w:val="24"/>
                <w:szCs w:val="24"/>
              </w:rPr>
            </w:pPr>
            <w:r w:rsidRPr="008F0649">
              <w:rPr>
                <w:b/>
                <w:sz w:val="24"/>
                <w:szCs w:val="24"/>
              </w:rPr>
              <w:t>ОДОБРЕНИЕ СДЕЛОК</w:t>
            </w:r>
          </w:p>
        </w:tc>
      </w:tr>
      <w:tr w:rsidR="000B27D4" w:rsidRPr="008F0649" w:rsidTr="004D5692">
        <w:tc>
          <w:tcPr>
            <w:tcW w:w="562" w:type="dxa"/>
          </w:tcPr>
          <w:p w:rsidR="000B27D4" w:rsidRPr="008F0649" w:rsidRDefault="000B27D4" w:rsidP="00CA02D1">
            <w:pPr>
              <w:pStyle w:val="af5"/>
              <w:widowControl w:val="0"/>
              <w:numPr>
                <w:ilvl w:val="0"/>
                <w:numId w:val="15"/>
              </w:numPr>
              <w:rPr>
                <w:sz w:val="24"/>
                <w:szCs w:val="24"/>
              </w:rPr>
            </w:pPr>
          </w:p>
        </w:tc>
        <w:tc>
          <w:tcPr>
            <w:tcW w:w="5500" w:type="dxa"/>
            <w:gridSpan w:val="2"/>
          </w:tcPr>
          <w:p w:rsidR="000B27D4" w:rsidRPr="008F0649" w:rsidRDefault="000B27D4" w:rsidP="000B27D4">
            <w:pPr>
              <w:pStyle w:val="a4"/>
              <w:tabs>
                <w:tab w:val="left" w:pos="993"/>
              </w:tabs>
              <w:ind w:firstLine="0"/>
              <w:rPr>
                <w:sz w:val="24"/>
                <w:szCs w:val="24"/>
              </w:rPr>
            </w:pPr>
            <w:r w:rsidRPr="008F0649">
              <w:rPr>
                <w:sz w:val="24"/>
                <w:szCs w:val="24"/>
              </w:rPr>
              <w:t xml:space="preserve">Принятие решений об одобрении сделок в случаях, предусмотренных ст. 83 Федерального закона «Об акционерных обществах» </w:t>
            </w:r>
          </w:p>
        </w:tc>
        <w:tc>
          <w:tcPr>
            <w:tcW w:w="3583" w:type="dxa"/>
            <w:shd w:val="clear" w:color="auto" w:fill="auto"/>
          </w:tcPr>
          <w:p w:rsidR="000B27D4" w:rsidRPr="008F0649" w:rsidRDefault="000B27D4" w:rsidP="000B27D4">
            <w:pPr>
              <w:widowControl w:val="0"/>
              <w:rPr>
                <w:sz w:val="24"/>
                <w:szCs w:val="24"/>
              </w:rPr>
            </w:pPr>
            <w:r w:rsidRPr="008F0649">
              <w:rPr>
                <w:sz w:val="24"/>
                <w:szCs w:val="24"/>
              </w:rPr>
              <w:t>Решение принимается больш</w:t>
            </w:r>
            <w:r w:rsidRPr="008F0649">
              <w:rPr>
                <w:sz w:val="24"/>
                <w:szCs w:val="24"/>
                <w:shd w:val="clear" w:color="auto" w:fill="D9D9D9" w:themeFill="background1" w:themeFillShade="D9"/>
              </w:rPr>
              <w:t>и</w:t>
            </w:r>
            <w:r w:rsidRPr="008F0649">
              <w:rPr>
                <w:sz w:val="24"/>
                <w:szCs w:val="24"/>
              </w:rPr>
              <w:t>нством голосов всех не заинтересованных в сделке акционеров – владельцев голосующих акций</w:t>
            </w:r>
          </w:p>
        </w:tc>
      </w:tr>
      <w:tr w:rsidR="000B27D4" w:rsidRPr="008F0649" w:rsidTr="004D5692">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shd w:val="clear" w:color="auto" w:fill="auto"/>
          </w:tcPr>
          <w:p w:rsidR="000B27D4" w:rsidRPr="008F0649" w:rsidRDefault="000B27D4" w:rsidP="000B27D4">
            <w:pPr>
              <w:widowControl w:val="0"/>
              <w:jc w:val="both"/>
              <w:rPr>
                <w:sz w:val="24"/>
                <w:szCs w:val="24"/>
              </w:rPr>
            </w:pPr>
            <w:r w:rsidRPr="008F0649">
              <w:rPr>
                <w:sz w:val="24"/>
                <w:szCs w:val="24"/>
              </w:rPr>
              <w:t>Принятие решений об одобрении крупных сделок в случае, предусмотренном п. 2 ст. 79 Федерального закона «Об акционерных обществах»</w:t>
            </w:r>
            <w:r w:rsidRPr="008F0649">
              <w:rPr>
                <w:sz w:val="24"/>
                <w:szCs w:val="24"/>
                <w:vertAlign w:val="superscript"/>
              </w:rPr>
              <w:t>®</w:t>
            </w:r>
          </w:p>
        </w:tc>
      </w:tr>
      <w:tr w:rsidR="000B27D4" w:rsidRPr="008F0649" w:rsidTr="004D5692">
        <w:tc>
          <w:tcPr>
            <w:tcW w:w="562" w:type="dxa"/>
          </w:tcPr>
          <w:p w:rsidR="000B27D4" w:rsidRPr="008F0649" w:rsidRDefault="000B27D4" w:rsidP="00CA02D1">
            <w:pPr>
              <w:pStyle w:val="af5"/>
              <w:widowControl w:val="0"/>
              <w:numPr>
                <w:ilvl w:val="0"/>
                <w:numId w:val="15"/>
              </w:numPr>
              <w:rPr>
                <w:sz w:val="24"/>
                <w:szCs w:val="24"/>
              </w:rPr>
            </w:pPr>
          </w:p>
        </w:tc>
        <w:tc>
          <w:tcPr>
            <w:tcW w:w="5500" w:type="dxa"/>
            <w:gridSpan w:val="2"/>
          </w:tcPr>
          <w:p w:rsidR="000B27D4" w:rsidRPr="008F0649" w:rsidRDefault="000B27D4" w:rsidP="000B27D4">
            <w:pPr>
              <w:pStyle w:val="a4"/>
              <w:tabs>
                <w:tab w:val="left" w:pos="993"/>
              </w:tabs>
              <w:ind w:firstLine="0"/>
              <w:rPr>
                <w:sz w:val="24"/>
                <w:szCs w:val="24"/>
              </w:rPr>
            </w:pPr>
            <w:r w:rsidRPr="008F0649">
              <w:rPr>
                <w:sz w:val="24"/>
                <w:szCs w:val="24"/>
              </w:rPr>
              <w:t>Принятие решений об одобрении крупных сделок в случае, предусмотренном п. 3 ст. 79 Федерального закона «Об акционерных обществах»</w:t>
            </w:r>
            <w:r w:rsidRPr="008F0649">
              <w:rPr>
                <w:sz w:val="24"/>
                <w:szCs w:val="24"/>
                <w:vertAlign w:val="superscript"/>
              </w:rPr>
              <w:t>®</w:t>
            </w:r>
          </w:p>
        </w:tc>
        <w:tc>
          <w:tcPr>
            <w:tcW w:w="3583" w:type="dxa"/>
            <w:shd w:val="clear" w:color="auto" w:fill="auto"/>
          </w:tcPr>
          <w:p w:rsidR="000B27D4" w:rsidRPr="008F0649" w:rsidRDefault="000B27D4" w:rsidP="000B27D4">
            <w:pPr>
              <w:widowControl w:val="0"/>
              <w:rPr>
                <w:sz w:val="24"/>
                <w:szCs w:val="24"/>
              </w:rPr>
            </w:pPr>
            <w:r w:rsidRPr="008F0649">
              <w:rPr>
                <w:sz w:val="24"/>
                <w:szCs w:val="24"/>
              </w:rPr>
              <w:t xml:space="preserve">Решение принимается большинством </w:t>
            </w:r>
            <w:proofErr w:type="gramStart"/>
            <w:r w:rsidRPr="008F0649">
              <w:rPr>
                <w:sz w:val="24"/>
                <w:szCs w:val="24"/>
              </w:rPr>
              <w:t>в</w:t>
            </w:r>
            <w:proofErr w:type="gramEnd"/>
            <w:r w:rsidRPr="008F0649">
              <w:rPr>
                <w:sz w:val="24"/>
                <w:szCs w:val="24"/>
              </w:rPr>
              <w:t xml:space="preserve"> ¾ </w:t>
            </w:r>
            <w:proofErr w:type="gramStart"/>
            <w:r w:rsidRPr="008F0649">
              <w:rPr>
                <w:sz w:val="24"/>
                <w:szCs w:val="24"/>
              </w:rPr>
              <w:t>голосов</w:t>
            </w:r>
            <w:proofErr w:type="gramEnd"/>
            <w:r w:rsidRPr="008F0649">
              <w:rPr>
                <w:sz w:val="24"/>
                <w:szCs w:val="24"/>
              </w:rPr>
              <w:t xml:space="preserve"> акционеров – владельцев голосующих акций, участвующих в собрании и </w:t>
            </w:r>
            <w:r w:rsidRPr="008F0649">
              <w:rPr>
                <w:sz w:val="24"/>
                <w:szCs w:val="24"/>
              </w:rPr>
              <w:lastRenderedPageBreak/>
              <w:t>обладающих правом голоса по данному вопросу</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Принятие решений об одобрении сделок, на которые уставом общества распространен порядок одобрения, предусмотренный Федеральным законом «Об акционерных обществах» для крупных сделок</w:t>
            </w:r>
            <w:r w:rsidRPr="008F0649">
              <w:rPr>
                <w:sz w:val="24"/>
                <w:szCs w:val="24"/>
                <w:vertAlign w:val="superscript"/>
              </w:rPr>
              <w:t>®</w:t>
            </w:r>
          </w:p>
        </w:tc>
      </w:tr>
      <w:tr w:rsidR="000B27D4" w:rsidRPr="008F0649" w:rsidTr="000B27D4">
        <w:tc>
          <w:tcPr>
            <w:tcW w:w="9645" w:type="dxa"/>
            <w:gridSpan w:val="4"/>
          </w:tcPr>
          <w:p w:rsidR="000B27D4" w:rsidRPr="008F0649" w:rsidRDefault="000B27D4" w:rsidP="000B27D4">
            <w:pPr>
              <w:pStyle w:val="af5"/>
              <w:widowControl w:val="0"/>
              <w:ind w:left="360"/>
              <w:jc w:val="center"/>
              <w:rPr>
                <w:sz w:val="24"/>
                <w:szCs w:val="24"/>
              </w:rPr>
            </w:pPr>
            <w:r w:rsidRPr="008F0649">
              <w:rPr>
                <w:b/>
                <w:sz w:val="24"/>
                <w:szCs w:val="24"/>
              </w:rPr>
              <w:t>КОНТРОЛЬ ФИНАНСОВО–ХОЗЯЙСТВЕННОЙ ДЕЯТЕЛЬНОСТЬЮ ОБЩЕСТВА</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Утверждение аудитора общества</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Принятие решения о проверке ревизионной комиссией финансово–хозяйственной деятельности общества</w:t>
            </w:r>
          </w:p>
        </w:tc>
      </w:tr>
      <w:tr w:rsidR="000B27D4" w:rsidRPr="008F0649" w:rsidTr="000B27D4">
        <w:tc>
          <w:tcPr>
            <w:tcW w:w="9645" w:type="dxa"/>
            <w:gridSpan w:val="4"/>
          </w:tcPr>
          <w:p w:rsidR="000B27D4" w:rsidRPr="008F0649" w:rsidRDefault="000B27D4" w:rsidP="000B27D4">
            <w:pPr>
              <w:pStyle w:val="af5"/>
              <w:widowControl w:val="0"/>
              <w:ind w:left="360"/>
              <w:jc w:val="center"/>
              <w:rPr>
                <w:sz w:val="24"/>
                <w:szCs w:val="24"/>
              </w:rPr>
            </w:pPr>
            <w:r w:rsidRPr="008F0649">
              <w:rPr>
                <w:b/>
                <w:sz w:val="24"/>
                <w:szCs w:val="24"/>
              </w:rPr>
              <w:t>УТВЕРЖДЕНИЕ ДОКУМЕНТОВ ОБЩЕСТВА</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Утверждение внутренних документов, регулирующих деятельность органов общества</w:t>
            </w:r>
            <w:r w:rsidRPr="008F0649">
              <w:rPr>
                <w:sz w:val="24"/>
                <w:szCs w:val="24"/>
                <w:vertAlign w:val="superscript"/>
              </w:rPr>
              <w:t>®</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Определение перечня дополнительных документов, обязательных для хранения в обществе</w:t>
            </w:r>
          </w:p>
        </w:tc>
      </w:tr>
      <w:tr w:rsidR="000B27D4" w:rsidRPr="008F0649" w:rsidTr="000B27D4">
        <w:tc>
          <w:tcPr>
            <w:tcW w:w="9645" w:type="dxa"/>
            <w:gridSpan w:val="4"/>
          </w:tcPr>
          <w:p w:rsidR="000B27D4" w:rsidRPr="008F0649" w:rsidRDefault="000B27D4" w:rsidP="000B27D4">
            <w:pPr>
              <w:pStyle w:val="af5"/>
              <w:widowControl w:val="0"/>
              <w:ind w:left="360"/>
              <w:jc w:val="center"/>
              <w:rPr>
                <w:sz w:val="24"/>
                <w:szCs w:val="24"/>
              </w:rPr>
            </w:pPr>
            <w:r w:rsidRPr="008F0649">
              <w:rPr>
                <w:b/>
                <w:sz w:val="24"/>
                <w:szCs w:val="24"/>
              </w:rPr>
              <w:t>РЕШЕНИЯ, СВЯЗАННЫЕ С РАСКРЫТИЕМ ИНФОРМАЦИИИ О СОСТОЯНИИ ДЕЛ В ОБЩЕСТВЕ</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rPr>
                <w:sz w:val="24"/>
                <w:szCs w:val="24"/>
              </w:rPr>
            </w:pPr>
            <w:r w:rsidRPr="008F0649">
              <w:rPr>
                <w:sz w:val="24"/>
                <w:szCs w:val="24"/>
              </w:rPr>
              <w:t xml:space="preserve">Утверждение годового отчета (годовых отчетов) </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rPr>
                <w:sz w:val="24"/>
                <w:szCs w:val="24"/>
              </w:rPr>
            </w:pPr>
            <w:r w:rsidRPr="008F0649">
              <w:rPr>
                <w:sz w:val="24"/>
                <w:szCs w:val="24"/>
              </w:rPr>
              <w:t>Утверждение годовой бухгалтерской отчетности, в том числе отчетов о прибылях и убытках (счетов прибылей и убытков) общества</w:t>
            </w:r>
          </w:p>
        </w:tc>
      </w:tr>
      <w:tr w:rsidR="000B27D4" w:rsidRPr="008F0649" w:rsidTr="004D5692">
        <w:tc>
          <w:tcPr>
            <w:tcW w:w="562" w:type="dxa"/>
          </w:tcPr>
          <w:p w:rsidR="000B27D4" w:rsidRPr="008F0649" w:rsidRDefault="000B27D4" w:rsidP="00CA02D1">
            <w:pPr>
              <w:pStyle w:val="af5"/>
              <w:widowControl w:val="0"/>
              <w:numPr>
                <w:ilvl w:val="0"/>
                <w:numId w:val="15"/>
              </w:numPr>
              <w:rPr>
                <w:sz w:val="24"/>
                <w:szCs w:val="24"/>
              </w:rPr>
            </w:pPr>
          </w:p>
        </w:tc>
        <w:tc>
          <w:tcPr>
            <w:tcW w:w="5500" w:type="dxa"/>
            <w:gridSpan w:val="2"/>
          </w:tcPr>
          <w:p w:rsidR="000B27D4" w:rsidRPr="008F0649" w:rsidRDefault="000B27D4" w:rsidP="000B27D4">
            <w:pPr>
              <w:pStyle w:val="a4"/>
              <w:tabs>
                <w:tab w:val="left" w:pos="993"/>
              </w:tabs>
              <w:ind w:firstLine="0"/>
              <w:rPr>
                <w:sz w:val="24"/>
                <w:szCs w:val="24"/>
              </w:rPr>
            </w:pPr>
            <w:r w:rsidRPr="008F0649">
              <w:rPr>
                <w:sz w:val="24"/>
                <w:szCs w:val="24"/>
              </w:rPr>
              <w:t>Решение об обращении Центральный банк РФ с заявлением об освобождении общества от обязанности осуществлять раскрытие или предоставление информации, предусмотренной законодательством Российской Федерации о ценных бумагах</w:t>
            </w:r>
          </w:p>
        </w:tc>
        <w:tc>
          <w:tcPr>
            <w:tcW w:w="3583" w:type="dxa"/>
            <w:shd w:val="clear" w:color="auto" w:fill="auto"/>
          </w:tcPr>
          <w:p w:rsidR="000B27D4" w:rsidRPr="008F0649" w:rsidRDefault="000B27D4" w:rsidP="000B27D4">
            <w:pPr>
              <w:widowControl w:val="0"/>
              <w:rPr>
                <w:sz w:val="24"/>
                <w:szCs w:val="24"/>
              </w:rPr>
            </w:pPr>
            <w:r w:rsidRPr="008F0649">
              <w:rPr>
                <w:sz w:val="24"/>
                <w:szCs w:val="24"/>
              </w:rPr>
              <w:t xml:space="preserve">Решение принимается большинством </w:t>
            </w:r>
            <w:proofErr w:type="gramStart"/>
            <w:r w:rsidRPr="008F0649">
              <w:rPr>
                <w:sz w:val="24"/>
                <w:szCs w:val="24"/>
              </w:rPr>
              <w:t>в</w:t>
            </w:r>
            <w:proofErr w:type="gramEnd"/>
            <w:r w:rsidRPr="008F0649">
              <w:rPr>
                <w:sz w:val="24"/>
                <w:szCs w:val="24"/>
              </w:rPr>
              <w:t xml:space="preserve"> ¾ </w:t>
            </w:r>
            <w:proofErr w:type="gramStart"/>
            <w:r w:rsidRPr="008F0649">
              <w:rPr>
                <w:sz w:val="24"/>
                <w:szCs w:val="24"/>
              </w:rPr>
              <w:t>голосов</w:t>
            </w:r>
            <w:proofErr w:type="gramEnd"/>
            <w:r w:rsidRPr="008F0649">
              <w:rPr>
                <w:sz w:val="24"/>
                <w:szCs w:val="24"/>
              </w:rPr>
              <w:t xml:space="preserve"> акционеров – владельцев голосующих акций, участвующих в собрании и обладающих правом голоса по данному вопросу</w:t>
            </w:r>
          </w:p>
        </w:tc>
      </w:tr>
      <w:tr w:rsidR="000B27D4" w:rsidRPr="008F0649" w:rsidTr="000B27D4">
        <w:tc>
          <w:tcPr>
            <w:tcW w:w="9645" w:type="dxa"/>
            <w:gridSpan w:val="4"/>
          </w:tcPr>
          <w:p w:rsidR="000B27D4" w:rsidRPr="008F0649" w:rsidRDefault="000B27D4" w:rsidP="000B27D4">
            <w:pPr>
              <w:pStyle w:val="af5"/>
              <w:widowControl w:val="0"/>
              <w:ind w:left="360"/>
              <w:jc w:val="center"/>
              <w:rPr>
                <w:sz w:val="24"/>
                <w:szCs w:val="24"/>
              </w:rPr>
            </w:pPr>
            <w:r w:rsidRPr="008F0649">
              <w:rPr>
                <w:b/>
                <w:sz w:val="24"/>
                <w:szCs w:val="24"/>
              </w:rPr>
              <w:t>РЕШЕНИЯ ОБ УЧАСТИИ ОБЩЕСТВА В НЕКОМЕРЧЕСКИХ ОРГАНИЗАЦИЯХ</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Принятие решения об участии в ассоциациях и иных объединениях коммерческих организаций</w:t>
            </w:r>
            <w:r w:rsidRPr="008F0649">
              <w:rPr>
                <w:sz w:val="24"/>
                <w:szCs w:val="24"/>
                <w:vertAlign w:val="superscript"/>
              </w:rPr>
              <w:t>®</w:t>
            </w:r>
          </w:p>
        </w:tc>
      </w:tr>
      <w:tr w:rsidR="000B27D4" w:rsidRPr="008F0649" w:rsidTr="000B27D4">
        <w:tc>
          <w:tcPr>
            <w:tcW w:w="9645" w:type="dxa"/>
            <w:gridSpan w:val="4"/>
          </w:tcPr>
          <w:p w:rsidR="000B27D4" w:rsidRPr="008F0649" w:rsidRDefault="000B27D4" w:rsidP="000B27D4">
            <w:pPr>
              <w:pStyle w:val="af5"/>
              <w:widowControl w:val="0"/>
              <w:ind w:left="1080"/>
              <w:jc w:val="center"/>
              <w:rPr>
                <w:sz w:val="24"/>
                <w:szCs w:val="24"/>
              </w:rPr>
            </w:pPr>
            <w:r w:rsidRPr="008F0649">
              <w:rPr>
                <w:b/>
                <w:sz w:val="24"/>
                <w:szCs w:val="24"/>
              </w:rPr>
              <w:t>ВОПРОСЫ, СВЯЗАННЫЕ С ПРОВЕДЕНИЕМ ОБШЕГО СОБРАНИЯ АКЦИОНЕРОВ</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Определение порядка ведения общего собрания акционеров</w:t>
            </w:r>
          </w:p>
        </w:tc>
      </w:tr>
      <w:tr w:rsidR="000B27D4" w:rsidRPr="008F0649" w:rsidTr="000B27D4">
        <w:tc>
          <w:tcPr>
            <w:tcW w:w="562" w:type="dxa"/>
          </w:tcPr>
          <w:p w:rsidR="000B27D4" w:rsidRPr="008F0649" w:rsidRDefault="000B27D4" w:rsidP="00CA02D1">
            <w:pPr>
              <w:pStyle w:val="af5"/>
              <w:widowControl w:val="0"/>
              <w:numPr>
                <w:ilvl w:val="0"/>
                <w:numId w:val="15"/>
              </w:numPr>
              <w:rPr>
                <w:sz w:val="24"/>
                <w:szCs w:val="24"/>
              </w:rPr>
            </w:pPr>
          </w:p>
        </w:tc>
        <w:tc>
          <w:tcPr>
            <w:tcW w:w="9083" w:type="dxa"/>
            <w:gridSpan w:val="3"/>
          </w:tcPr>
          <w:p w:rsidR="000B27D4" w:rsidRPr="008F0649" w:rsidRDefault="000B27D4" w:rsidP="000B27D4">
            <w:pPr>
              <w:widowControl w:val="0"/>
              <w:jc w:val="both"/>
              <w:rPr>
                <w:sz w:val="24"/>
                <w:szCs w:val="24"/>
              </w:rPr>
            </w:pPr>
            <w:r w:rsidRPr="008F0649">
              <w:rPr>
                <w:sz w:val="24"/>
                <w:szCs w:val="24"/>
              </w:rPr>
              <w:t>Принятие решения о возмещении за счет средств общества расходов инициаторам проведения внеочередного собрания расходов по подготовке и проведению этого собрания</w:t>
            </w:r>
          </w:p>
        </w:tc>
      </w:tr>
      <w:tr w:rsidR="000B27D4" w:rsidRPr="008F0649" w:rsidTr="000B27D4">
        <w:tc>
          <w:tcPr>
            <w:tcW w:w="9645" w:type="dxa"/>
            <w:gridSpan w:val="4"/>
          </w:tcPr>
          <w:p w:rsidR="000B27D4" w:rsidRPr="008F0649" w:rsidRDefault="000B27D4" w:rsidP="000B27D4">
            <w:pPr>
              <w:pStyle w:val="a4"/>
              <w:tabs>
                <w:tab w:val="left" w:pos="993"/>
              </w:tabs>
              <w:ind w:firstLine="0"/>
              <w:jc w:val="both"/>
              <w:rPr>
                <w:sz w:val="24"/>
                <w:szCs w:val="24"/>
              </w:rPr>
            </w:pPr>
            <w:r w:rsidRPr="008F0649">
              <w:rPr>
                <w:sz w:val="24"/>
                <w:szCs w:val="24"/>
              </w:rPr>
              <w:t>Решение иных вопросов, отнесенных Федеральным законом «Об акционерных обществах» к компетенции общего собрания акционеров</w:t>
            </w:r>
          </w:p>
        </w:tc>
      </w:tr>
    </w:tbl>
    <w:p w:rsidR="000B27D4" w:rsidRPr="008F0649" w:rsidRDefault="000B27D4" w:rsidP="000B27D4">
      <w:pPr>
        <w:widowControl w:val="0"/>
        <w:ind w:firstLine="567"/>
        <w:jc w:val="both"/>
        <w:rPr>
          <w:sz w:val="24"/>
          <w:szCs w:val="24"/>
        </w:rPr>
      </w:pPr>
      <w:proofErr w:type="spellStart"/>
      <w:r w:rsidRPr="008F0649">
        <w:rPr>
          <w:sz w:val="24"/>
          <w:szCs w:val="24"/>
          <w:vertAlign w:val="superscript"/>
        </w:rPr>
        <w:t>®</w:t>
      </w:r>
      <w:r w:rsidRPr="008F0649">
        <w:rPr>
          <w:sz w:val="24"/>
          <w:szCs w:val="24"/>
        </w:rPr>
        <w:t>Решение</w:t>
      </w:r>
      <w:proofErr w:type="spellEnd"/>
      <w:r w:rsidRPr="008F0649">
        <w:rPr>
          <w:sz w:val="24"/>
          <w:szCs w:val="24"/>
        </w:rPr>
        <w:t xml:space="preserve"> по этому вопросу общее собрание акционеров принимает только по предложению совета директоров общества.</w:t>
      </w:r>
    </w:p>
    <w:p w:rsidR="00B821F0" w:rsidRPr="008F0649" w:rsidRDefault="00B821F0" w:rsidP="0051534D">
      <w:pPr>
        <w:widowControl w:val="0"/>
        <w:ind w:firstLine="567"/>
        <w:jc w:val="both"/>
        <w:rPr>
          <w:sz w:val="24"/>
          <w:szCs w:val="24"/>
        </w:rPr>
      </w:pPr>
    </w:p>
    <w:p w:rsidR="000B27D4" w:rsidRPr="008F0649" w:rsidRDefault="000B27D4" w:rsidP="00771515">
      <w:pPr>
        <w:widowControl w:val="0"/>
        <w:ind w:firstLine="567"/>
        <w:jc w:val="both"/>
        <w:rPr>
          <w:sz w:val="24"/>
          <w:szCs w:val="24"/>
        </w:rPr>
      </w:pPr>
      <w:r w:rsidRPr="008F0649">
        <w:rPr>
          <w:sz w:val="24"/>
          <w:szCs w:val="24"/>
        </w:rPr>
        <w:t>12.3. Общее собрание не вправе рассматривать и принимать решения по вопросам, не отнесенным законом и уставом общества к его компетенции.</w:t>
      </w:r>
    </w:p>
    <w:p w:rsidR="000B27D4" w:rsidRPr="008F0649" w:rsidRDefault="000B27D4" w:rsidP="00771515">
      <w:pPr>
        <w:widowControl w:val="0"/>
        <w:ind w:firstLine="567"/>
        <w:jc w:val="both"/>
        <w:rPr>
          <w:sz w:val="24"/>
          <w:szCs w:val="24"/>
        </w:rPr>
      </w:pPr>
      <w:r w:rsidRPr="008F0649">
        <w:rPr>
          <w:sz w:val="24"/>
          <w:szCs w:val="24"/>
        </w:rPr>
        <w:t>12.4. Общее собрание не вправе принимать решения по вопросам, не включенным в повестку дня собрания, а также изменять повестку дня.</w:t>
      </w:r>
    </w:p>
    <w:p w:rsidR="000B27D4" w:rsidRPr="008F0649" w:rsidRDefault="000B27D4" w:rsidP="00771515">
      <w:pPr>
        <w:widowControl w:val="0"/>
        <w:ind w:firstLine="567"/>
        <w:jc w:val="both"/>
        <w:rPr>
          <w:sz w:val="24"/>
          <w:szCs w:val="24"/>
        </w:rPr>
      </w:pPr>
      <w:r w:rsidRPr="008F0649">
        <w:rPr>
          <w:sz w:val="24"/>
          <w:szCs w:val="24"/>
        </w:rPr>
        <w:t xml:space="preserve">12.5. На общем собрании акционеров председательствует </w:t>
      </w:r>
      <w:r w:rsidR="00496A14" w:rsidRPr="008F0649">
        <w:rPr>
          <w:sz w:val="24"/>
          <w:szCs w:val="24"/>
        </w:rPr>
        <w:t>генеральный директор</w:t>
      </w:r>
      <w:r w:rsidRPr="008F0649">
        <w:rPr>
          <w:sz w:val="24"/>
          <w:szCs w:val="24"/>
        </w:rPr>
        <w:t xml:space="preserve"> общества, а если он отсутствует  — один из членов совета директоров по выбору членов сове</w:t>
      </w:r>
      <w:r w:rsidRPr="008F0649">
        <w:rPr>
          <w:sz w:val="24"/>
          <w:szCs w:val="24"/>
        </w:rPr>
        <w:softHyphen/>
        <w:t>та директоров.</w:t>
      </w:r>
    </w:p>
    <w:p w:rsidR="00771515" w:rsidRPr="008F0649" w:rsidRDefault="00771515" w:rsidP="00771515">
      <w:pPr>
        <w:widowControl w:val="0"/>
        <w:ind w:firstLine="567"/>
        <w:jc w:val="both"/>
        <w:rPr>
          <w:sz w:val="24"/>
          <w:szCs w:val="24"/>
        </w:rPr>
      </w:pPr>
      <w:r w:rsidRPr="008F0649">
        <w:rPr>
          <w:sz w:val="24"/>
          <w:szCs w:val="24"/>
        </w:rPr>
        <w:t xml:space="preserve">Функция секретаря общего собрания акционеров возлагается на секретаря совета директоров общества. В случае его отсутствия председательствующий возлагает на </w:t>
      </w:r>
      <w:r w:rsidRPr="008F0649">
        <w:rPr>
          <w:sz w:val="24"/>
          <w:szCs w:val="24"/>
        </w:rPr>
        <w:lastRenderedPageBreak/>
        <w:t xml:space="preserve">одного из членов счетной </w:t>
      </w:r>
      <w:proofErr w:type="gramStart"/>
      <w:r w:rsidRPr="008F0649">
        <w:rPr>
          <w:sz w:val="24"/>
          <w:szCs w:val="24"/>
        </w:rPr>
        <w:t>комиссии функции секретаря общего собрания акционеров</w:t>
      </w:r>
      <w:proofErr w:type="gramEnd"/>
      <w:r w:rsidRPr="008F0649">
        <w:rPr>
          <w:sz w:val="24"/>
          <w:szCs w:val="24"/>
        </w:rPr>
        <w:t>.</w:t>
      </w:r>
    </w:p>
    <w:p w:rsidR="000B27D4" w:rsidRPr="008F0649" w:rsidRDefault="000B27D4" w:rsidP="000B27D4">
      <w:pPr>
        <w:widowControl w:val="0"/>
        <w:ind w:firstLine="567"/>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14" w:name="_Toc412197836"/>
      <w:r w:rsidRPr="008F0649">
        <w:rPr>
          <w:b/>
          <w:bCs/>
          <w:sz w:val="24"/>
          <w:szCs w:val="24"/>
        </w:rPr>
        <w:t>Порядок принятия решений общим собранием акционеров</w:t>
      </w:r>
      <w:bookmarkEnd w:id="14"/>
    </w:p>
    <w:p w:rsidR="000B27D4" w:rsidRPr="008F0649" w:rsidRDefault="000B27D4" w:rsidP="000B27D4">
      <w:pPr>
        <w:widowControl w:val="0"/>
        <w:ind w:firstLine="567"/>
        <w:jc w:val="both"/>
        <w:rPr>
          <w:sz w:val="24"/>
          <w:szCs w:val="24"/>
        </w:rPr>
      </w:pPr>
      <w:r w:rsidRPr="008F0649">
        <w:rPr>
          <w:sz w:val="24"/>
          <w:szCs w:val="24"/>
        </w:rPr>
        <w:t>12.6 Решение по вопросу, поставленному на голосование, принимается большинством голосов акционеров – владельцев голосующих акций общества, принимающих учас</w:t>
      </w:r>
      <w:r w:rsidR="00275BD5">
        <w:rPr>
          <w:sz w:val="24"/>
          <w:szCs w:val="24"/>
        </w:rPr>
        <w:t xml:space="preserve">тие в общем собрании акционеров  </w:t>
      </w:r>
      <w:r w:rsidRPr="008F0649">
        <w:rPr>
          <w:sz w:val="24"/>
          <w:szCs w:val="24"/>
        </w:rPr>
        <w:t xml:space="preserve">кроме случаев, когда в соответствии законом требуется иное количество голосов. </w:t>
      </w:r>
    </w:p>
    <w:p w:rsidR="000B27D4" w:rsidRPr="008F0649" w:rsidRDefault="000B27D4" w:rsidP="000B27D4">
      <w:pPr>
        <w:widowControl w:val="0"/>
        <w:ind w:firstLine="567"/>
        <w:jc w:val="both"/>
        <w:rPr>
          <w:sz w:val="24"/>
          <w:szCs w:val="24"/>
        </w:rPr>
      </w:pPr>
      <w:r w:rsidRPr="008F0649">
        <w:rPr>
          <w:sz w:val="24"/>
          <w:szCs w:val="24"/>
        </w:rPr>
        <w:t>12.7. Если в повестку дня общего собрания акционеров включены самостоятельные вопросы:</w:t>
      </w:r>
    </w:p>
    <w:p w:rsidR="000B27D4" w:rsidRPr="008F0649" w:rsidRDefault="000B27D4" w:rsidP="00CA02D1">
      <w:pPr>
        <w:widowControl w:val="0"/>
        <w:numPr>
          <w:ilvl w:val="0"/>
          <w:numId w:val="5"/>
        </w:numPr>
        <w:jc w:val="both"/>
        <w:rPr>
          <w:sz w:val="24"/>
          <w:szCs w:val="24"/>
        </w:rPr>
      </w:pPr>
      <w:r w:rsidRPr="008F0649">
        <w:rPr>
          <w:sz w:val="24"/>
          <w:szCs w:val="24"/>
        </w:rPr>
        <w:t>о досрочном прекращении полномочий всех членов совета директоров, единоличного исполнительного органа, членов коллегиального исполнительного органа, членов ревизионной комиссии;</w:t>
      </w:r>
    </w:p>
    <w:p w:rsidR="000B27D4" w:rsidRPr="008F0649" w:rsidRDefault="000B27D4" w:rsidP="00CA02D1">
      <w:pPr>
        <w:widowControl w:val="0"/>
        <w:numPr>
          <w:ilvl w:val="0"/>
          <w:numId w:val="5"/>
        </w:numPr>
        <w:jc w:val="both"/>
        <w:rPr>
          <w:sz w:val="24"/>
          <w:szCs w:val="24"/>
        </w:rPr>
      </w:pPr>
      <w:r w:rsidRPr="008F0649">
        <w:rPr>
          <w:sz w:val="24"/>
          <w:szCs w:val="24"/>
        </w:rPr>
        <w:t xml:space="preserve">об образовании единоличного исполнительного органа, избрании членов совета директоров, избрании членов коллегиального исполнительного органа, избрании членов ревизионной комиссии, </w:t>
      </w:r>
    </w:p>
    <w:p w:rsidR="000B27D4" w:rsidRPr="008F0649" w:rsidRDefault="000B27D4" w:rsidP="000B27D4">
      <w:pPr>
        <w:widowControl w:val="0"/>
        <w:ind w:firstLine="567"/>
        <w:jc w:val="both"/>
        <w:rPr>
          <w:sz w:val="24"/>
          <w:szCs w:val="24"/>
        </w:rPr>
      </w:pPr>
      <w:r w:rsidRPr="008F0649">
        <w:rPr>
          <w:sz w:val="24"/>
          <w:szCs w:val="24"/>
        </w:rPr>
        <w:t>то в случае непринятия решения о досрочном прекращении полномочий членов органов общества, итоги голосования по вопросу об образовании новых членов этого органа не подводятся.</w:t>
      </w:r>
    </w:p>
    <w:p w:rsidR="000B27D4" w:rsidRPr="008F0649" w:rsidRDefault="000B27D4" w:rsidP="000B27D4">
      <w:pPr>
        <w:widowControl w:val="0"/>
        <w:ind w:firstLine="567"/>
        <w:jc w:val="both"/>
        <w:rPr>
          <w:sz w:val="24"/>
          <w:szCs w:val="24"/>
        </w:rPr>
      </w:pPr>
      <w:r w:rsidRPr="008F0649">
        <w:rPr>
          <w:sz w:val="24"/>
          <w:szCs w:val="24"/>
        </w:rPr>
        <w:t>12.8. Если число кандидатов, включенных в бюллетень для голосования по избранию членов органа общества, которые получили более половины голосов акционеров – владельцев голосующих акций общества, принимающих участие в собрании, превышает количественный состав этого органа, определенный в уставе общества, то избранными считаются кандидаты, получившие большее число голосов по сравнению с другими кандидатами.</w:t>
      </w:r>
    </w:p>
    <w:p w:rsidR="000B27D4" w:rsidRPr="008F0649" w:rsidRDefault="000B27D4" w:rsidP="000B27D4">
      <w:pPr>
        <w:widowControl w:val="0"/>
        <w:ind w:firstLine="567"/>
        <w:jc w:val="both"/>
        <w:rPr>
          <w:sz w:val="24"/>
          <w:szCs w:val="24"/>
        </w:rPr>
      </w:pPr>
      <w:r w:rsidRPr="008F0649">
        <w:rPr>
          <w:sz w:val="24"/>
          <w:szCs w:val="24"/>
        </w:rPr>
        <w:t xml:space="preserve">12.9. </w:t>
      </w:r>
      <w:proofErr w:type="gramStart"/>
      <w:r w:rsidRPr="008F0649">
        <w:rPr>
          <w:sz w:val="24"/>
          <w:szCs w:val="24"/>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w:t>
      </w:r>
      <w:proofErr w:type="gramEnd"/>
      <w:r w:rsidRPr="008F0649">
        <w:rPr>
          <w:sz w:val="24"/>
          <w:szCs w:val="24"/>
        </w:rPr>
        <w:t xml:space="preserve">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0B27D4" w:rsidRPr="008F0649" w:rsidRDefault="000B27D4" w:rsidP="000B27D4">
      <w:pPr>
        <w:widowControl w:val="0"/>
        <w:ind w:firstLine="567"/>
        <w:jc w:val="both"/>
        <w:rPr>
          <w:sz w:val="24"/>
          <w:szCs w:val="24"/>
        </w:rPr>
      </w:pPr>
      <w:r w:rsidRPr="008F0649">
        <w:rPr>
          <w:sz w:val="24"/>
          <w:szCs w:val="24"/>
        </w:rPr>
        <w:t>Решение общего собрания акционеров по вопросу повестки дня собрания не считается принятым и не может быть оглашено до подведения итогов голосования по всем вопросам повестки дня.</w:t>
      </w:r>
    </w:p>
    <w:p w:rsidR="000B27D4" w:rsidRPr="008F0649" w:rsidRDefault="000B27D4" w:rsidP="000B27D4">
      <w:pPr>
        <w:widowControl w:val="0"/>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15" w:name="_Toc412197837"/>
      <w:r w:rsidRPr="008F0649">
        <w:rPr>
          <w:b/>
          <w:bCs/>
          <w:sz w:val="24"/>
          <w:szCs w:val="24"/>
        </w:rPr>
        <w:t>Информация о проведении общего собрания акционеров</w:t>
      </w:r>
      <w:bookmarkEnd w:id="15"/>
    </w:p>
    <w:p w:rsidR="000B27D4" w:rsidRPr="008F0649" w:rsidRDefault="000B27D4" w:rsidP="000B27D4">
      <w:pPr>
        <w:widowControl w:val="0"/>
        <w:ind w:firstLine="567"/>
        <w:jc w:val="both"/>
        <w:rPr>
          <w:sz w:val="24"/>
          <w:szCs w:val="24"/>
        </w:rPr>
      </w:pPr>
      <w:r w:rsidRPr="008F0649">
        <w:rPr>
          <w:sz w:val="24"/>
          <w:szCs w:val="24"/>
        </w:rPr>
        <w:t xml:space="preserve">12.10 Сообщение о проведении общего собрания акционеров должно быть сделано не </w:t>
      </w:r>
      <w:proofErr w:type="gramStart"/>
      <w:r w:rsidRPr="008F0649">
        <w:rPr>
          <w:sz w:val="24"/>
          <w:szCs w:val="24"/>
        </w:rPr>
        <w:t>позднее</w:t>
      </w:r>
      <w:proofErr w:type="gramEnd"/>
      <w:r w:rsidRPr="008F0649">
        <w:rPr>
          <w:sz w:val="24"/>
          <w:szCs w:val="24"/>
        </w:rPr>
        <w:t xml:space="preserve"> чем за 20 дней, а сообщение о проведении общего собрания акционеров, повестка дня которого содержит вопрос о реорганизации общества, </w:t>
      </w:r>
      <w:r w:rsidRPr="008F0649">
        <w:rPr>
          <w:i/>
          <w:iCs/>
          <w:sz w:val="24"/>
          <w:szCs w:val="24"/>
        </w:rPr>
        <w:t>—</w:t>
      </w:r>
      <w:r w:rsidRPr="008F0649">
        <w:rPr>
          <w:sz w:val="24"/>
          <w:szCs w:val="24"/>
        </w:rPr>
        <w:t xml:space="preserve"> не позднее чем за 30 дней до даты его проведения. </w:t>
      </w:r>
    </w:p>
    <w:p w:rsidR="000B27D4" w:rsidRPr="008F0649" w:rsidRDefault="000B27D4" w:rsidP="000B27D4">
      <w:pPr>
        <w:widowControl w:val="0"/>
        <w:ind w:firstLine="567"/>
        <w:jc w:val="both"/>
        <w:rPr>
          <w:sz w:val="24"/>
          <w:szCs w:val="24"/>
        </w:rPr>
      </w:pPr>
      <w:r w:rsidRPr="008F0649">
        <w:rPr>
          <w:sz w:val="24"/>
          <w:szCs w:val="24"/>
        </w:rP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w:t>
      </w:r>
      <w:proofErr w:type="gramStart"/>
      <w:r w:rsidRPr="008F0649">
        <w:rPr>
          <w:sz w:val="24"/>
          <w:szCs w:val="24"/>
        </w:rPr>
        <w:t>позднее</w:t>
      </w:r>
      <w:proofErr w:type="gramEnd"/>
      <w:r w:rsidRPr="008F0649">
        <w:rPr>
          <w:sz w:val="24"/>
          <w:szCs w:val="24"/>
        </w:rPr>
        <w:t xml:space="preserve"> чем за </w:t>
      </w:r>
      <w:r w:rsidR="00377AC1" w:rsidRPr="008F0649">
        <w:rPr>
          <w:sz w:val="24"/>
          <w:szCs w:val="24"/>
        </w:rPr>
        <w:t>5</w:t>
      </w:r>
      <w:r w:rsidRPr="008F0649">
        <w:rPr>
          <w:sz w:val="24"/>
          <w:szCs w:val="24"/>
        </w:rPr>
        <w:t>0 дней до даты его проведения.</w:t>
      </w:r>
    </w:p>
    <w:p w:rsidR="000B27D4" w:rsidRPr="008F0649" w:rsidRDefault="000B27D4" w:rsidP="000B27D4">
      <w:pPr>
        <w:widowControl w:val="0"/>
        <w:ind w:firstLine="567"/>
        <w:jc w:val="both"/>
        <w:rPr>
          <w:sz w:val="24"/>
          <w:szCs w:val="24"/>
        </w:rPr>
      </w:pPr>
      <w:r w:rsidRPr="008F0649">
        <w:rPr>
          <w:sz w:val="24"/>
          <w:szCs w:val="24"/>
        </w:rPr>
        <w:t xml:space="preserve">В указанные сроки сообщение о проведении общего собрания акционеров должно быть: </w:t>
      </w:r>
    </w:p>
    <w:p w:rsidR="002079D8" w:rsidRPr="008F0649" w:rsidRDefault="00377AC1" w:rsidP="00B97894">
      <w:pPr>
        <w:pStyle w:val="af5"/>
        <w:widowControl w:val="0"/>
        <w:numPr>
          <w:ilvl w:val="0"/>
          <w:numId w:val="18"/>
        </w:numPr>
        <w:jc w:val="both"/>
        <w:rPr>
          <w:sz w:val="24"/>
          <w:szCs w:val="24"/>
        </w:rPr>
      </w:pPr>
      <w:r w:rsidRPr="008F0649">
        <w:rPr>
          <w:sz w:val="24"/>
          <w:szCs w:val="24"/>
        </w:rPr>
        <w:t xml:space="preserve">размещено </w:t>
      </w:r>
      <w:r w:rsidR="002079D8" w:rsidRPr="008F0649">
        <w:rPr>
          <w:sz w:val="24"/>
          <w:szCs w:val="24"/>
        </w:rPr>
        <w:t xml:space="preserve">на сайте общества в информационно-телекоммуникационной сети «Интернет» по адресу: </w:t>
      </w:r>
      <w:r w:rsidR="00B97894" w:rsidRPr="008F0649">
        <w:rPr>
          <w:sz w:val="24"/>
          <w:szCs w:val="24"/>
        </w:rPr>
        <w:t>http://www.sluda</w:t>
      </w:r>
      <w:r w:rsidR="00814FCD" w:rsidRPr="00814FCD">
        <w:rPr>
          <w:sz w:val="24"/>
          <w:szCs w:val="24"/>
        </w:rPr>
        <w:t>-</w:t>
      </w:r>
      <w:r w:rsidR="00B97894" w:rsidRPr="008F0649">
        <w:rPr>
          <w:sz w:val="24"/>
          <w:szCs w:val="24"/>
        </w:rPr>
        <w:t>nn.ru.</w:t>
      </w:r>
    </w:p>
    <w:p w:rsidR="000B27D4" w:rsidRPr="008F0649" w:rsidRDefault="000B27D4" w:rsidP="000B27D4">
      <w:pPr>
        <w:widowControl w:val="0"/>
        <w:autoSpaceDE w:val="0"/>
        <w:autoSpaceDN w:val="0"/>
        <w:adjustRightInd w:val="0"/>
        <w:ind w:firstLine="540"/>
        <w:jc w:val="both"/>
        <w:rPr>
          <w:sz w:val="24"/>
          <w:szCs w:val="24"/>
        </w:rPr>
      </w:pPr>
      <w:r w:rsidRPr="008F0649">
        <w:rPr>
          <w:sz w:val="24"/>
          <w:szCs w:val="24"/>
        </w:rPr>
        <w:t xml:space="preserve">Общество вправе дополнительно информировать акционеров о проведении общего собрания акционеров через иные средства массовой информации (телевидение, радио) в </w:t>
      </w:r>
      <w:r w:rsidRPr="008F0649">
        <w:rPr>
          <w:sz w:val="24"/>
          <w:szCs w:val="24"/>
        </w:rPr>
        <w:lastRenderedPageBreak/>
        <w:t>том числе электронные, посредством электронной почты и другими допустимыми способами.</w:t>
      </w:r>
    </w:p>
    <w:p w:rsidR="000B27D4" w:rsidRPr="008F0649" w:rsidRDefault="000B27D4" w:rsidP="000B27D4">
      <w:pPr>
        <w:widowControl w:val="0"/>
        <w:autoSpaceDE w:val="0"/>
        <w:autoSpaceDN w:val="0"/>
        <w:adjustRightInd w:val="0"/>
        <w:ind w:firstLine="540"/>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16" w:name="_Toc412197838"/>
      <w:r w:rsidRPr="008F0649">
        <w:rPr>
          <w:b/>
          <w:bCs/>
          <w:sz w:val="24"/>
          <w:szCs w:val="24"/>
        </w:rPr>
        <w:t>Предложения в повестку дня общего собрания акционеров</w:t>
      </w:r>
      <w:bookmarkEnd w:id="16"/>
    </w:p>
    <w:p w:rsidR="000B27D4" w:rsidRPr="008F0649" w:rsidRDefault="000B27D4" w:rsidP="000B27D4">
      <w:pPr>
        <w:widowControl w:val="0"/>
        <w:ind w:firstLine="567"/>
        <w:jc w:val="both"/>
        <w:rPr>
          <w:sz w:val="24"/>
          <w:szCs w:val="24"/>
        </w:rPr>
      </w:pPr>
      <w:r w:rsidRPr="008F0649">
        <w:rPr>
          <w:sz w:val="24"/>
          <w:szCs w:val="24"/>
        </w:rPr>
        <w:t>12.11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(ревизоры) и счетную комиссию общества, число которых не может превышать количественный</w:t>
      </w:r>
      <w:r w:rsidR="001971FF" w:rsidRPr="008F0649">
        <w:rPr>
          <w:sz w:val="24"/>
          <w:szCs w:val="24"/>
        </w:rPr>
        <w:t xml:space="preserve"> состав соответствующего органа</w:t>
      </w:r>
      <w:r w:rsidRPr="008F0649">
        <w:rPr>
          <w:sz w:val="24"/>
          <w:szCs w:val="24"/>
        </w:rPr>
        <w:t xml:space="preserve">. </w:t>
      </w:r>
    </w:p>
    <w:p w:rsidR="000B27D4" w:rsidRPr="008F0649" w:rsidRDefault="000B27D4" w:rsidP="000B27D4">
      <w:pPr>
        <w:widowControl w:val="0"/>
        <w:ind w:firstLine="567"/>
        <w:jc w:val="both"/>
        <w:rPr>
          <w:sz w:val="24"/>
          <w:szCs w:val="24"/>
        </w:rPr>
      </w:pPr>
      <w:r w:rsidRPr="008F0649">
        <w:rPr>
          <w:sz w:val="24"/>
          <w:szCs w:val="24"/>
        </w:rPr>
        <w:t xml:space="preserve">Такие предложения должны поступить в общество не позднее </w:t>
      </w:r>
      <w:r w:rsidR="00B97894" w:rsidRPr="008F0649">
        <w:rPr>
          <w:sz w:val="24"/>
          <w:szCs w:val="24"/>
        </w:rPr>
        <w:t>30</w:t>
      </w:r>
      <w:r w:rsidRPr="008F0649">
        <w:rPr>
          <w:sz w:val="24"/>
          <w:szCs w:val="24"/>
        </w:rPr>
        <w:t xml:space="preserve"> дней после окончания </w:t>
      </w:r>
      <w:r w:rsidR="00AC15CB" w:rsidRPr="008F0649">
        <w:rPr>
          <w:sz w:val="24"/>
          <w:szCs w:val="24"/>
        </w:rPr>
        <w:t>отчетного</w:t>
      </w:r>
      <w:r w:rsidRPr="008F0649">
        <w:rPr>
          <w:sz w:val="24"/>
          <w:szCs w:val="24"/>
        </w:rPr>
        <w:t xml:space="preserve"> года.</w:t>
      </w:r>
    </w:p>
    <w:p w:rsidR="000B27D4" w:rsidRPr="008F0649" w:rsidRDefault="000B27D4" w:rsidP="000B27D4">
      <w:pPr>
        <w:widowControl w:val="0"/>
        <w:ind w:firstLine="567"/>
        <w:jc w:val="both"/>
        <w:rPr>
          <w:sz w:val="24"/>
          <w:szCs w:val="24"/>
        </w:rPr>
      </w:pPr>
      <w:r w:rsidRPr="008F0649">
        <w:rPr>
          <w:sz w:val="24"/>
          <w:szCs w:val="24"/>
        </w:rPr>
        <w:t>12.12</w:t>
      </w:r>
      <w:proofErr w:type="gramStart"/>
      <w:r w:rsidRPr="008F0649">
        <w:rPr>
          <w:sz w:val="24"/>
          <w:szCs w:val="24"/>
        </w:rPr>
        <w:t xml:space="preserve"> В</w:t>
      </w:r>
      <w:proofErr w:type="gramEnd"/>
      <w:r w:rsidRPr="008F0649">
        <w:rPr>
          <w:sz w:val="24"/>
          <w:szCs w:val="24"/>
        </w:rPr>
        <w:t xml:space="preserve"> случае если предлагаемая повестка дня внеочередного общего собрания акционеров содержит вопрос об избрании членов совета директоров,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определенный в уставе общества. </w:t>
      </w:r>
    </w:p>
    <w:p w:rsidR="000B27D4" w:rsidRPr="008F0649" w:rsidRDefault="000B27D4" w:rsidP="000B27D4">
      <w:pPr>
        <w:widowControl w:val="0"/>
        <w:ind w:firstLine="567"/>
        <w:jc w:val="both"/>
        <w:rPr>
          <w:sz w:val="24"/>
          <w:szCs w:val="24"/>
        </w:rPr>
      </w:pPr>
      <w:proofErr w:type="gramStart"/>
      <w:r w:rsidRPr="008F0649">
        <w:rPr>
          <w:sz w:val="24"/>
          <w:szCs w:val="24"/>
        </w:rPr>
        <w:t>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пунктами 6 и 7 статьи 69 ФЗ «Об акционерных обществах»,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w:t>
      </w:r>
      <w:proofErr w:type="gramEnd"/>
      <w:r w:rsidRPr="008F0649">
        <w:rPr>
          <w:sz w:val="24"/>
          <w:szCs w:val="24"/>
        </w:rPr>
        <w:t xml:space="preserve"> исполнительного органа общества.</w:t>
      </w:r>
    </w:p>
    <w:p w:rsidR="000B27D4" w:rsidRPr="008F0649" w:rsidRDefault="000B27D4" w:rsidP="000B27D4">
      <w:pPr>
        <w:widowControl w:val="0"/>
        <w:ind w:firstLine="567"/>
        <w:jc w:val="both"/>
        <w:rPr>
          <w:sz w:val="24"/>
          <w:szCs w:val="24"/>
        </w:rPr>
      </w:pPr>
      <w:r w:rsidRPr="008F0649">
        <w:rPr>
          <w:sz w:val="24"/>
          <w:szCs w:val="24"/>
        </w:rPr>
        <w:t>Такие предложения должны поступить в общество не менее чем за 30 дней до даты проведения внеочередного общего собрания акционеров.</w:t>
      </w:r>
    </w:p>
    <w:p w:rsidR="000B27D4" w:rsidRPr="008F0649" w:rsidRDefault="000B27D4" w:rsidP="000B27D4">
      <w:pPr>
        <w:widowControl w:val="0"/>
        <w:ind w:firstLine="567"/>
        <w:jc w:val="both"/>
        <w:rPr>
          <w:sz w:val="24"/>
          <w:szCs w:val="24"/>
        </w:rPr>
      </w:pPr>
      <w:r w:rsidRPr="008F0649">
        <w:rPr>
          <w:sz w:val="24"/>
          <w:szCs w:val="24"/>
        </w:rPr>
        <w:t>12.13 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0B27D4" w:rsidRPr="008F0649" w:rsidRDefault="000B27D4" w:rsidP="000B27D4">
      <w:pPr>
        <w:widowControl w:val="0"/>
        <w:ind w:firstLine="567"/>
        <w:jc w:val="both"/>
        <w:rPr>
          <w:sz w:val="24"/>
          <w:szCs w:val="24"/>
        </w:rPr>
      </w:pPr>
      <w:r w:rsidRPr="008F0649">
        <w:rPr>
          <w:sz w:val="24"/>
          <w:szCs w:val="24"/>
        </w:rPr>
        <w:t>12.14 Предложение о выдвижении кандидатов для избрания на общем собрании акционеров должно содержать наименование органа, для избрания в который предлагается кандидат, а также по каждому кандидату:</w:t>
      </w:r>
    </w:p>
    <w:p w:rsidR="00B97894" w:rsidRPr="008F0649" w:rsidRDefault="00B97894" w:rsidP="00B97894">
      <w:pPr>
        <w:widowControl w:val="0"/>
        <w:numPr>
          <w:ilvl w:val="0"/>
          <w:numId w:val="24"/>
        </w:numPr>
        <w:tabs>
          <w:tab w:val="left" w:pos="360"/>
        </w:tabs>
        <w:jc w:val="both"/>
        <w:rPr>
          <w:sz w:val="24"/>
          <w:szCs w:val="24"/>
        </w:rPr>
      </w:pPr>
      <w:r w:rsidRPr="008F0649">
        <w:rPr>
          <w:sz w:val="24"/>
          <w:szCs w:val="24"/>
        </w:rPr>
        <w:t>фамилию, имя и отчество;</w:t>
      </w:r>
    </w:p>
    <w:p w:rsidR="00B97894" w:rsidRPr="008F0649" w:rsidRDefault="00B97894" w:rsidP="00B97894">
      <w:pPr>
        <w:widowControl w:val="0"/>
        <w:numPr>
          <w:ilvl w:val="0"/>
          <w:numId w:val="24"/>
        </w:numPr>
        <w:tabs>
          <w:tab w:val="left" w:pos="360"/>
        </w:tabs>
        <w:jc w:val="both"/>
        <w:rPr>
          <w:sz w:val="24"/>
          <w:szCs w:val="24"/>
        </w:rPr>
      </w:pPr>
      <w:r w:rsidRPr="008F0649">
        <w:rPr>
          <w:sz w:val="24"/>
          <w:szCs w:val="24"/>
        </w:rPr>
        <w:t xml:space="preserve">данные документа, удостоверяющего личность (серия и (или) номер документа, дата и место его выдачи, орган, выдавший документ), </w:t>
      </w:r>
    </w:p>
    <w:p w:rsidR="00B97894" w:rsidRPr="008F0649" w:rsidRDefault="00B97894" w:rsidP="00B97894">
      <w:pPr>
        <w:widowControl w:val="0"/>
        <w:numPr>
          <w:ilvl w:val="0"/>
          <w:numId w:val="24"/>
        </w:numPr>
        <w:tabs>
          <w:tab w:val="left" w:pos="360"/>
        </w:tabs>
        <w:jc w:val="both"/>
        <w:rPr>
          <w:sz w:val="24"/>
          <w:szCs w:val="24"/>
        </w:rPr>
      </w:pPr>
      <w:r w:rsidRPr="008F0649">
        <w:rPr>
          <w:sz w:val="24"/>
          <w:szCs w:val="24"/>
        </w:rPr>
        <w:t>дату рождения;</w:t>
      </w:r>
    </w:p>
    <w:p w:rsidR="00B97894" w:rsidRPr="008F0649" w:rsidRDefault="00B97894" w:rsidP="00B97894">
      <w:pPr>
        <w:widowControl w:val="0"/>
        <w:numPr>
          <w:ilvl w:val="0"/>
          <w:numId w:val="24"/>
        </w:numPr>
        <w:tabs>
          <w:tab w:val="left" w:pos="360"/>
        </w:tabs>
        <w:jc w:val="both"/>
        <w:rPr>
          <w:sz w:val="24"/>
          <w:szCs w:val="24"/>
        </w:rPr>
      </w:pPr>
      <w:r w:rsidRPr="008F0649">
        <w:rPr>
          <w:sz w:val="24"/>
          <w:szCs w:val="24"/>
        </w:rPr>
        <w:t>сведения об образовании;</w:t>
      </w:r>
    </w:p>
    <w:p w:rsidR="00B97894" w:rsidRPr="008F0649" w:rsidRDefault="00B97894" w:rsidP="00B97894">
      <w:pPr>
        <w:widowControl w:val="0"/>
        <w:numPr>
          <w:ilvl w:val="0"/>
          <w:numId w:val="24"/>
        </w:numPr>
        <w:tabs>
          <w:tab w:val="left" w:pos="360"/>
        </w:tabs>
        <w:jc w:val="both"/>
        <w:rPr>
          <w:sz w:val="24"/>
          <w:szCs w:val="24"/>
        </w:rPr>
      </w:pPr>
      <w:proofErr w:type="gramStart"/>
      <w:r w:rsidRPr="008F0649">
        <w:rPr>
          <w:sz w:val="24"/>
          <w:szCs w:val="24"/>
        </w:rPr>
        <w:t>места работы и должности за последние 5 лет в хронологическом порядке;</w:t>
      </w:r>
      <w:proofErr w:type="gramEnd"/>
    </w:p>
    <w:p w:rsidR="00B97894" w:rsidRPr="008F0649" w:rsidRDefault="00B97894" w:rsidP="00B97894">
      <w:pPr>
        <w:widowControl w:val="0"/>
        <w:numPr>
          <w:ilvl w:val="0"/>
          <w:numId w:val="24"/>
        </w:numPr>
        <w:tabs>
          <w:tab w:val="left" w:pos="360"/>
        </w:tabs>
        <w:jc w:val="both"/>
        <w:rPr>
          <w:sz w:val="24"/>
          <w:szCs w:val="24"/>
        </w:rPr>
      </w:pPr>
      <w:r w:rsidRPr="008F0649">
        <w:rPr>
          <w:sz w:val="24"/>
          <w:szCs w:val="24"/>
        </w:rPr>
        <w:t>сведения о количестве акций общества, принадлежащих кандидату;</w:t>
      </w:r>
    </w:p>
    <w:p w:rsidR="00B97894" w:rsidRPr="008F0649" w:rsidRDefault="00B97894" w:rsidP="00B97894">
      <w:pPr>
        <w:widowControl w:val="0"/>
        <w:numPr>
          <w:ilvl w:val="0"/>
          <w:numId w:val="24"/>
        </w:numPr>
        <w:tabs>
          <w:tab w:val="left" w:pos="360"/>
        </w:tabs>
        <w:jc w:val="both"/>
        <w:rPr>
          <w:sz w:val="24"/>
          <w:szCs w:val="24"/>
        </w:rPr>
      </w:pPr>
      <w:r w:rsidRPr="008F0649">
        <w:rPr>
          <w:sz w:val="24"/>
          <w:szCs w:val="24"/>
        </w:rPr>
        <w:t>сведение о наличии согласия кандидата на избрание в орган общества.</w:t>
      </w:r>
    </w:p>
    <w:p w:rsidR="00B97894" w:rsidRPr="008F0649" w:rsidRDefault="00B97894" w:rsidP="00B97894">
      <w:pPr>
        <w:widowControl w:val="0"/>
        <w:tabs>
          <w:tab w:val="left" w:pos="360"/>
        </w:tabs>
        <w:ind w:firstLine="567"/>
        <w:jc w:val="both"/>
        <w:rPr>
          <w:sz w:val="24"/>
          <w:szCs w:val="24"/>
        </w:rPr>
      </w:pPr>
      <w:r w:rsidRPr="008F0649">
        <w:rPr>
          <w:sz w:val="24"/>
          <w:szCs w:val="24"/>
        </w:rPr>
        <w:t>Предложение о выдвижении кандидата в аудиторы общества для утверждения на общем собрании акционеров должно содержать следующие сведения о кандидате:</w:t>
      </w:r>
    </w:p>
    <w:p w:rsidR="00B97894" w:rsidRPr="008F0649" w:rsidRDefault="00B97894" w:rsidP="00B97894">
      <w:pPr>
        <w:widowControl w:val="0"/>
        <w:numPr>
          <w:ilvl w:val="0"/>
          <w:numId w:val="6"/>
        </w:numPr>
        <w:tabs>
          <w:tab w:val="left" w:pos="360"/>
        </w:tabs>
        <w:jc w:val="both"/>
        <w:rPr>
          <w:sz w:val="24"/>
          <w:szCs w:val="24"/>
        </w:rPr>
      </w:pPr>
      <w:r w:rsidRPr="008F0649">
        <w:rPr>
          <w:sz w:val="24"/>
          <w:szCs w:val="24"/>
        </w:rPr>
        <w:t>полное фирменное наименование юридического лица;</w:t>
      </w:r>
    </w:p>
    <w:p w:rsidR="00B97894" w:rsidRPr="008F0649" w:rsidRDefault="00B97894" w:rsidP="00B97894">
      <w:pPr>
        <w:widowControl w:val="0"/>
        <w:numPr>
          <w:ilvl w:val="0"/>
          <w:numId w:val="6"/>
        </w:numPr>
        <w:tabs>
          <w:tab w:val="left" w:pos="360"/>
        </w:tabs>
        <w:jc w:val="both"/>
        <w:rPr>
          <w:sz w:val="24"/>
          <w:szCs w:val="24"/>
        </w:rPr>
      </w:pPr>
      <w:r w:rsidRPr="008F0649">
        <w:rPr>
          <w:sz w:val="24"/>
          <w:szCs w:val="24"/>
        </w:rPr>
        <w:t>место нахождения и контактные телефоны;</w:t>
      </w:r>
    </w:p>
    <w:p w:rsidR="00B97894" w:rsidRPr="008F0649" w:rsidRDefault="00B97894" w:rsidP="00B97894">
      <w:pPr>
        <w:widowControl w:val="0"/>
        <w:numPr>
          <w:ilvl w:val="0"/>
          <w:numId w:val="6"/>
        </w:numPr>
        <w:tabs>
          <w:tab w:val="left" w:pos="360"/>
        </w:tabs>
        <w:jc w:val="both"/>
        <w:rPr>
          <w:sz w:val="24"/>
          <w:szCs w:val="24"/>
        </w:rPr>
      </w:pPr>
      <w:r w:rsidRPr="008F0649">
        <w:rPr>
          <w:sz w:val="24"/>
          <w:szCs w:val="24"/>
        </w:rPr>
        <w:t xml:space="preserve">данные свидетельства о членстве аудиторской организации в </w:t>
      </w:r>
      <w:proofErr w:type="spellStart"/>
      <w:r w:rsidRPr="008F0649">
        <w:rPr>
          <w:sz w:val="24"/>
          <w:szCs w:val="24"/>
        </w:rPr>
        <w:t>саморегулируемой</w:t>
      </w:r>
      <w:proofErr w:type="spellEnd"/>
      <w:r w:rsidRPr="008F0649">
        <w:rPr>
          <w:sz w:val="24"/>
          <w:szCs w:val="24"/>
        </w:rPr>
        <w:t xml:space="preserve"> организац</w:t>
      </w:r>
      <w:proofErr w:type="gramStart"/>
      <w:r w:rsidRPr="008F0649">
        <w:rPr>
          <w:sz w:val="24"/>
          <w:szCs w:val="24"/>
        </w:rPr>
        <w:t>ии ау</w:t>
      </w:r>
      <w:proofErr w:type="gramEnd"/>
      <w:r w:rsidRPr="008F0649">
        <w:rPr>
          <w:sz w:val="24"/>
          <w:szCs w:val="24"/>
        </w:rPr>
        <w:t>диторов.</w:t>
      </w:r>
    </w:p>
    <w:p w:rsidR="000B27D4" w:rsidRPr="008F0649" w:rsidRDefault="000B27D4" w:rsidP="000B27D4">
      <w:pPr>
        <w:widowControl w:val="0"/>
        <w:ind w:firstLine="567"/>
        <w:jc w:val="both"/>
        <w:rPr>
          <w:sz w:val="24"/>
          <w:szCs w:val="24"/>
        </w:rPr>
      </w:pPr>
      <w:r w:rsidRPr="008F0649">
        <w:rPr>
          <w:sz w:val="24"/>
          <w:szCs w:val="24"/>
        </w:rPr>
        <w:t>12.15 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1971FF" w:rsidRPr="008F0649" w:rsidRDefault="000B27D4" w:rsidP="000B27D4">
      <w:pPr>
        <w:widowControl w:val="0"/>
        <w:ind w:firstLine="567"/>
        <w:jc w:val="both"/>
        <w:rPr>
          <w:sz w:val="24"/>
          <w:szCs w:val="24"/>
        </w:rPr>
      </w:pPr>
      <w:proofErr w:type="gramStart"/>
      <w:r w:rsidRPr="008F0649">
        <w:rPr>
          <w:sz w:val="24"/>
          <w:szCs w:val="24"/>
        </w:rPr>
        <w:lastRenderedPageBreak/>
        <w:t xml:space="preserve">12.16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окончания установленных уставом сроков поступления в общество предложений в повестку дня годового общего собрания акционеров и кандидатов в совет директоров </w:t>
      </w:r>
      <w:r w:rsidR="001971FF" w:rsidRPr="008F0649">
        <w:rPr>
          <w:sz w:val="24"/>
          <w:szCs w:val="24"/>
        </w:rPr>
        <w:t>и ревизионную комиссию общества.</w:t>
      </w:r>
      <w:proofErr w:type="gramEnd"/>
    </w:p>
    <w:p w:rsidR="000B27D4" w:rsidRPr="008F0649" w:rsidRDefault="000B27D4" w:rsidP="000B27D4">
      <w:pPr>
        <w:widowControl w:val="0"/>
        <w:ind w:firstLine="567"/>
        <w:jc w:val="both"/>
        <w:rPr>
          <w:sz w:val="24"/>
          <w:szCs w:val="24"/>
        </w:rPr>
      </w:pPr>
      <w:r w:rsidRPr="008F0649">
        <w:rPr>
          <w:sz w:val="24"/>
          <w:szCs w:val="24"/>
        </w:rPr>
        <w:t>12.17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когда:</w:t>
      </w:r>
    </w:p>
    <w:p w:rsidR="000B27D4" w:rsidRPr="008F0649" w:rsidRDefault="000B27D4" w:rsidP="00CA02D1">
      <w:pPr>
        <w:widowControl w:val="0"/>
        <w:numPr>
          <w:ilvl w:val="0"/>
          <w:numId w:val="7"/>
        </w:numPr>
        <w:tabs>
          <w:tab w:val="left" w:pos="0"/>
        </w:tabs>
        <w:jc w:val="both"/>
        <w:rPr>
          <w:sz w:val="24"/>
          <w:szCs w:val="24"/>
        </w:rPr>
      </w:pPr>
      <w:r w:rsidRPr="008F0649">
        <w:rPr>
          <w:sz w:val="24"/>
          <w:szCs w:val="24"/>
        </w:rPr>
        <w:t>акционерами (акционером) не соблюдены установленные уставом сроки поступления вопросов в повестку дня и выдвижения кандидатов на годовое общее собрание акционеров;</w:t>
      </w:r>
    </w:p>
    <w:p w:rsidR="000B27D4" w:rsidRPr="008F0649" w:rsidRDefault="000B27D4" w:rsidP="00CA02D1">
      <w:pPr>
        <w:widowControl w:val="0"/>
        <w:numPr>
          <w:ilvl w:val="0"/>
          <w:numId w:val="7"/>
        </w:numPr>
        <w:tabs>
          <w:tab w:val="left" w:pos="0"/>
        </w:tabs>
        <w:jc w:val="both"/>
        <w:rPr>
          <w:sz w:val="24"/>
          <w:szCs w:val="24"/>
        </w:rPr>
      </w:pPr>
      <w:r w:rsidRPr="008F0649">
        <w:rPr>
          <w:sz w:val="24"/>
          <w:szCs w:val="24"/>
        </w:rPr>
        <w:t>акционерами (акционером) не соблюдены установленные уставом сроки выдвижения кандидатов для избрания членов совета директоров на внеочередном общем собрании акционеров;</w:t>
      </w:r>
    </w:p>
    <w:p w:rsidR="000B27D4" w:rsidRPr="008F0649" w:rsidRDefault="000B27D4" w:rsidP="00CA02D1">
      <w:pPr>
        <w:widowControl w:val="0"/>
        <w:numPr>
          <w:ilvl w:val="0"/>
          <w:numId w:val="7"/>
        </w:numPr>
        <w:tabs>
          <w:tab w:val="left" w:pos="0"/>
        </w:tabs>
        <w:jc w:val="both"/>
        <w:rPr>
          <w:sz w:val="24"/>
          <w:szCs w:val="24"/>
        </w:rPr>
      </w:pPr>
      <w:r w:rsidRPr="008F0649">
        <w:rPr>
          <w:sz w:val="24"/>
          <w:szCs w:val="24"/>
        </w:rPr>
        <w:t>акционеры (акционер), подписавшие предложение, не являются владельцами предусмотренного п. 1 и 2 ст. 53 Федерального закона «Об акционерных обществах» количества голосующих акций общества;</w:t>
      </w:r>
    </w:p>
    <w:p w:rsidR="000B27D4" w:rsidRPr="008F0649" w:rsidRDefault="000B27D4" w:rsidP="00CA02D1">
      <w:pPr>
        <w:widowControl w:val="0"/>
        <w:numPr>
          <w:ilvl w:val="0"/>
          <w:numId w:val="7"/>
        </w:numPr>
        <w:tabs>
          <w:tab w:val="left" w:pos="0"/>
        </w:tabs>
        <w:jc w:val="both"/>
        <w:rPr>
          <w:sz w:val="24"/>
          <w:szCs w:val="24"/>
        </w:rPr>
      </w:pPr>
      <w:r w:rsidRPr="008F0649">
        <w:rPr>
          <w:sz w:val="24"/>
          <w:szCs w:val="24"/>
        </w:rPr>
        <w:t>предложение не соответствует требованиям, предусмотренным п. 3 и 4 ст. 53 Федерального закона «Об акционерных обществах» и уставом общества;</w:t>
      </w:r>
    </w:p>
    <w:p w:rsidR="000B27D4" w:rsidRPr="008F0649" w:rsidRDefault="000B27D4" w:rsidP="00CA02D1">
      <w:pPr>
        <w:widowControl w:val="0"/>
        <w:numPr>
          <w:ilvl w:val="0"/>
          <w:numId w:val="7"/>
        </w:numPr>
        <w:tabs>
          <w:tab w:val="left" w:pos="0"/>
        </w:tabs>
        <w:jc w:val="both"/>
        <w:rPr>
          <w:sz w:val="24"/>
          <w:szCs w:val="24"/>
        </w:rPr>
      </w:pPr>
      <w:r w:rsidRPr="008F0649">
        <w:rPr>
          <w:sz w:val="24"/>
          <w:szCs w:val="24"/>
        </w:rPr>
        <w:t>вопрос, предложенный для внесения в повестку дня общего собрания акционеров общества, не отнесен к его компетенции законом и уставом общества и (или) не соответствует требованиям Федерального закона «Об акционерных обществах» и иных правовых актов Российской Федерации.</w:t>
      </w:r>
    </w:p>
    <w:p w:rsidR="000B27D4" w:rsidRPr="008F0649" w:rsidRDefault="000B27D4" w:rsidP="000B27D4">
      <w:pPr>
        <w:widowControl w:val="0"/>
        <w:ind w:firstLine="567"/>
        <w:jc w:val="both"/>
        <w:rPr>
          <w:sz w:val="24"/>
          <w:szCs w:val="24"/>
        </w:rPr>
      </w:pPr>
      <w:r w:rsidRPr="008F0649">
        <w:rPr>
          <w:sz w:val="24"/>
          <w:szCs w:val="24"/>
        </w:rPr>
        <w:t xml:space="preserve">12.18 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w:t>
      </w:r>
      <w:proofErr w:type="gramStart"/>
      <w:r w:rsidRPr="008F0649">
        <w:rPr>
          <w:sz w:val="24"/>
          <w:szCs w:val="24"/>
        </w:rPr>
        <w:t>с даты</w:t>
      </w:r>
      <w:proofErr w:type="gramEnd"/>
      <w:r w:rsidRPr="008F0649">
        <w:rPr>
          <w:sz w:val="24"/>
          <w:szCs w:val="24"/>
        </w:rPr>
        <w:t xml:space="preserve"> его принятия.</w:t>
      </w:r>
    </w:p>
    <w:p w:rsidR="000B27D4" w:rsidRPr="008F0649" w:rsidRDefault="000B27D4" w:rsidP="000B27D4">
      <w:pPr>
        <w:widowControl w:val="0"/>
        <w:ind w:firstLine="567"/>
        <w:jc w:val="both"/>
        <w:rPr>
          <w:sz w:val="24"/>
          <w:szCs w:val="24"/>
        </w:rPr>
      </w:pPr>
      <w:r w:rsidRPr="008F0649">
        <w:rPr>
          <w:sz w:val="24"/>
          <w:szCs w:val="24"/>
        </w:rPr>
        <w:t xml:space="preserve">12.19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 </w:t>
      </w:r>
    </w:p>
    <w:p w:rsidR="000B27D4" w:rsidRPr="008F0649" w:rsidRDefault="000B27D4" w:rsidP="000B27D4">
      <w:pPr>
        <w:widowControl w:val="0"/>
        <w:ind w:firstLine="567"/>
        <w:jc w:val="both"/>
        <w:rPr>
          <w:sz w:val="24"/>
          <w:szCs w:val="24"/>
        </w:rPr>
      </w:pPr>
      <w:r w:rsidRPr="008F0649">
        <w:rPr>
          <w:sz w:val="24"/>
          <w:szCs w:val="24"/>
        </w:rPr>
        <w:t>12.20</w:t>
      </w:r>
      <w:proofErr w:type="gramStart"/>
      <w:r w:rsidRPr="008F0649">
        <w:rPr>
          <w:sz w:val="24"/>
          <w:szCs w:val="24"/>
        </w:rPr>
        <w:t xml:space="preserve"> П</w:t>
      </w:r>
      <w:proofErr w:type="gramEnd"/>
      <w:r w:rsidRPr="008F0649">
        <w:rPr>
          <w:sz w:val="24"/>
          <w:szCs w:val="24"/>
        </w:rPr>
        <w:t>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0B27D4" w:rsidRPr="008F0649" w:rsidRDefault="000B27D4" w:rsidP="000B27D4">
      <w:pPr>
        <w:widowControl w:val="0"/>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17" w:name="_Toc412197839"/>
      <w:r w:rsidRPr="008F0649">
        <w:rPr>
          <w:b/>
          <w:bCs/>
          <w:sz w:val="24"/>
          <w:szCs w:val="24"/>
        </w:rPr>
        <w:t>Внеочередное общее собрание акционеров</w:t>
      </w:r>
      <w:bookmarkEnd w:id="17"/>
    </w:p>
    <w:p w:rsidR="00B97894" w:rsidRPr="008F0649" w:rsidRDefault="00B97894" w:rsidP="00B97894">
      <w:pPr>
        <w:widowControl w:val="0"/>
        <w:ind w:firstLine="567"/>
        <w:jc w:val="both"/>
        <w:rPr>
          <w:sz w:val="24"/>
          <w:szCs w:val="24"/>
        </w:rPr>
      </w:pPr>
      <w:r w:rsidRPr="008F0649">
        <w:rPr>
          <w:sz w:val="24"/>
          <w:szCs w:val="24"/>
        </w:rPr>
        <w:t xml:space="preserve">12.21.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w:t>
      </w:r>
    </w:p>
    <w:p w:rsidR="00B97894" w:rsidRPr="008F0649" w:rsidRDefault="00B97894" w:rsidP="00B97894">
      <w:pPr>
        <w:widowControl w:val="0"/>
        <w:ind w:firstLine="567"/>
        <w:jc w:val="both"/>
        <w:rPr>
          <w:sz w:val="24"/>
          <w:szCs w:val="24"/>
        </w:rPr>
      </w:pPr>
      <w:r w:rsidRPr="008F0649">
        <w:rPr>
          <w:sz w:val="24"/>
          <w:szCs w:val="24"/>
        </w:rP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p>
    <w:p w:rsidR="00B97894" w:rsidRPr="008F0649" w:rsidRDefault="00B97894" w:rsidP="00B97894">
      <w:pPr>
        <w:widowControl w:val="0"/>
        <w:ind w:firstLine="567"/>
        <w:jc w:val="both"/>
        <w:rPr>
          <w:sz w:val="24"/>
          <w:szCs w:val="24"/>
        </w:rPr>
      </w:pPr>
      <w:r w:rsidRPr="008F0649">
        <w:rPr>
          <w:sz w:val="24"/>
          <w:szCs w:val="24"/>
        </w:rPr>
        <w:t xml:space="preserve">12.22. </w:t>
      </w:r>
      <w:proofErr w:type="gramStart"/>
      <w:r w:rsidRPr="008F0649">
        <w:rPr>
          <w:sz w:val="24"/>
          <w:szCs w:val="24"/>
        </w:rPr>
        <w:t xml:space="preserve">В течение 5 дней с даты предъявления требования ревизионной комиссии </w:t>
      </w:r>
      <w:r w:rsidRPr="008F0649">
        <w:rPr>
          <w:sz w:val="24"/>
          <w:szCs w:val="24"/>
        </w:rPr>
        <w:lastRenderedPageBreak/>
        <w:t>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p>
    <w:p w:rsidR="00B97894" w:rsidRPr="008F0649" w:rsidRDefault="00B97894" w:rsidP="00B97894">
      <w:pPr>
        <w:widowControl w:val="0"/>
        <w:ind w:firstLine="567"/>
        <w:jc w:val="both"/>
        <w:rPr>
          <w:sz w:val="24"/>
          <w:szCs w:val="24"/>
        </w:rPr>
      </w:pPr>
      <w:r w:rsidRPr="008F0649">
        <w:rPr>
          <w:sz w:val="24"/>
          <w:szCs w:val="24"/>
        </w:rP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rsidR="00B97894" w:rsidRPr="008F0649" w:rsidRDefault="00B97894" w:rsidP="00B97894">
      <w:pPr>
        <w:widowControl w:val="0"/>
        <w:ind w:firstLine="567"/>
        <w:jc w:val="both"/>
        <w:rPr>
          <w:sz w:val="24"/>
          <w:szCs w:val="24"/>
        </w:rPr>
      </w:pPr>
      <w:r w:rsidRPr="008F0649">
        <w:rPr>
          <w:sz w:val="24"/>
          <w:szCs w:val="24"/>
        </w:rP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w:t>
      </w:r>
    </w:p>
    <w:p w:rsidR="00B97894" w:rsidRPr="008F0649" w:rsidRDefault="00B97894" w:rsidP="00B97894">
      <w:pPr>
        <w:widowControl w:val="0"/>
        <w:ind w:firstLine="567"/>
        <w:jc w:val="both"/>
        <w:rPr>
          <w:sz w:val="24"/>
          <w:szCs w:val="24"/>
        </w:rPr>
      </w:pPr>
      <w:r w:rsidRPr="008F0649">
        <w:rPr>
          <w:sz w:val="24"/>
          <w:szCs w:val="24"/>
        </w:rPr>
        <w:t xml:space="preserve">12.23. </w:t>
      </w:r>
      <w:proofErr w:type="gramStart"/>
      <w:r w:rsidRPr="008F0649">
        <w:rPr>
          <w:sz w:val="24"/>
          <w:szCs w:val="24"/>
        </w:rPr>
        <w:t xml:space="preserve">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50 дней (в соответствии с Федеральным законом № 210-ФЗ от 29.06.2015 с 01.07.2016 в течение 40 дней) с момента представления требования о проведении внеочередного общего собрания акционеров. </w:t>
      </w:r>
      <w:proofErr w:type="gramEnd"/>
    </w:p>
    <w:p w:rsidR="00B97894" w:rsidRPr="008F0649" w:rsidRDefault="00B97894" w:rsidP="00B97894">
      <w:pPr>
        <w:widowControl w:val="0"/>
        <w:ind w:firstLine="567"/>
        <w:jc w:val="both"/>
        <w:rPr>
          <w:sz w:val="24"/>
          <w:szCs w:val="24"/>
        </w:rPr>
      </w:pPr>
      <w:proofErr w:type="gramStart"/>
      <w:r w:rsidRPr="008F0649">
        <w:rPr>
          <w:sz w:val="24"/>
          <w:szCs w:val="24"/>
        </w:rP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95 дней (в соответствии с Федеральным законом № 210-ФЗ от 29.06.2015 с 01.07.2016 в течение 75 дней с даты представления требования) с момента представления требования о проведении внеочередного общего собрания акционеров.</w:t>
      </w:r>
      <w:proofErr w:type="gramEnd"/>
    </w:p>
    <w:p w:rsidR="00B97894" w:rsidRPr="008F0649" w:rsidRDefault="00B97894" w:rsidP="00B97894">
      <w:pPr>
        <w:widowControl w:val="0"/>
        <w:ind w:firstLine="567"/>
        <w:jc w:val="both"/>
        <w:rPr>
          <w:sz w:val="24"/>
          <w:szCs w:val="24"/>
        </w:rPr>
      </w:pPr>
      <w:r w:rsidRPr="008F0649">
        <w:rPr>
          <w:sz w:val="24"/>
          <w:szCs w:val="24"/>
        </w:rPr>
        <w:t xml:space="preserve">Указанное правило распространяется как на случаи, когда предлагаемая повестка дня внеочередного общего собрания акционеров содержит только вопросы о досрочном прекращении всего состава совета директоров общества и об избрании членов совета директоров общества, так и на случаи, когда в предлагаемую повестку дня внесены иные вопросы </w:t>
      </w:r>
      <w:proofErr w:type="gramStart"/>
      <w:r w:rsidRPr="008F0649">
        <w:rPr>
          <w:sz w:val="24"/>
          <w:szCs w:val="24"/>
        </w:rPr>
        <w:t>помимо</w:t>
      </w:r>
      <w:proofErr w:type="gramEnd"/>
      <w:r w:rsidRPr="008F0649">
        <w:rPr>
          <w:sz w:val="24"/>
          <w:szCs w:val="24"/>
        </w:rPr>
        <w:t xml:space="preserve"> вышеуказанных. </w:t>
      </w:r>
    </w:p>
    <w:p w:rsidR="000B27D4" w:rsidRPr="008F0649" w:rsidRDefault="000B27D4" w:rsidP="000B27D4">
      <w:pPr>
        <w:widowControl w:val="0"/>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18" w:name="_Toc412197840"/>
      <w:r w:rsidRPr="008F0649">
        <w:rPr>
          <w:b/>
          <w:bCs/>
          <w:sz w:val="24"/>
          <w:szCs w:val="24"/>
        </w:rPr>
        <w:t>Кворум общего собрания акционеров</w:t>
      </w:r>
      <w:bookmarkEnd w:id="18"/>
    </w:p>
    <w:p w:rsidR="000B27D4" w:rsidRPr="008F0649" w:rsidRDefault="000B27D4" w:rsidP="000B27D4">
      <w:pPr>
        <w:widowControl w:val="0"/>
        <w:ind w:firstLine="567"/>
        <w:jc w:val="both"/>
        <w:rPr>
          <w:sz w:val="24"/>
          <w:szCs w:val="24"/>
        </w:rPr>
      </w:pPr>
      <w:r w:rsidRPr="008F0649">
        <w:rPr>
          <w:sz w:val="24"/>
          <w:szCs w:val="24"/>
        </w:rPr>
        <w:t xml:space="preserve">12.24.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предоставляющих акционерам </w:t>
      </w:r>
      <w:r w:rsidRPr="008F0649">
        <w:rPr>
          <w:i/>
          <w:iCs/>
          <w:sz w:val="24"/>
          <w:szCs w:val="24"/>
        </w:rPr>
        <w:t>—</w:t>
      </w:r>
      <w:r w:rsidRPr="008F0649">
        <w:rPr>
          <w:sz w:val="24"/>
          <w:szCs w:val="24"/>
        </w:rPr>
        <w:t xml:space="preserve"> их владельцам право голоса по всем вопросам повестки дня собрания.</w:t>
      </w:r>
    </w:p>
    <w:p w:rsidR="000B27D4" w:rsidRPr="008F0649" w:rsidRDefault="000B27D4" w:rsidP="000B27D4">
      <w:pPr>
        <w:widowControl w:val="0"/>
        <w:ind w:firstLine="567"/>
        <w:jc w:val="both"/>
        <w:rPr>
          <w:sz w:val="24"/>
          <w:szCs w:val="24"/>
        </w:rPr>
      </w:pPr>
      <w:r w:rsidRPr="008F0649">
        <w:rPr>
          <w:sz w:val="24"/>
          <w:szCs w:val="24"/>
        </w:rPr>
        <w:t>Принявшими участие в общем собрании, проводимом в форме совместного присутствия, считаются акционеры, зарегистрировавшиеся для участия в нем.</w:t>
      </w:r>
    </w:p>
    <w:p w:rsidR="000B27D4" w:rsidRPr="008F0649" w:rsidRDefault="000B27D4" w:rsidP="000B27D4">
      <w:pPr>
        <w:widowControl w:val="0"/>
        <w:ind w:firstLine="567"/>
        <w:jc w:val="both"/>
        <w:rPr>
          <w:sz w:val="24"/>
          <w:szCs w:val="24"/>
        </w:rPr>
      </w:pPr>
      <w:proofErr w:type="gramStart"/>
      <w:r w:rsidRPr="008F0649">
        <w:rPr>
          <w:sz w:val="24"/>
          <w:szCs w:val="24"/>
        </w:rPr>
        <w:t>При осуществлении предварительного направления (вручения) бюллетеней для голосования до проведения общего собрания акционеров принявшими участие в общем собрании, проводимом в форме совместного присутствия, считаются акционеры, зарегистрировавшиеся для участия в нем, и акционеры, бюллетени которых получены не позднее 2 дней до даты проведения общего собрания акционеров.</w:t>
      </w:r>
      <w:proofErr w:type="gramEnd"/>
    </w:p>
    <w:p w:rsidR="000B27D4" w:rsidRPr="008F0649" w:rsidRDefault="000B27D4" w:rsidP="000B27D4">
      <w:pPr>
        <w:widowControl w:val="0"/>
        <w:ind w:firstLine="567"/>
        <w:jc w:val="both"/>
        <w:rPr>
          <w:sz w:val="24"/>
          <w:szCs w:val="24"/>
        </w:rPr>
      </w:pPr>
      <w:r w:rsidRPr="008F0649">
        <w:rPr>
          <w:sz w:val="24"/>
          <w:szCs w:val="24"/>
        </w:rP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0B27D4" w:rsidRPr="008F0649" w:rsidRDefault="000B27D4" w:rsidP="000B27D4">
      <w:pPr>
        <w:widowControl w:val="0"/>
        <w:ind w:firstLine="567"/>
        <w:jc w:val="both"/>
        <w:rPr>
          <w:sz w:val="24"/>
          <w:szCs w:val="24"/>
        </w:rPr>
      </w:pPr>
      <w:r w:rsidRPr="008F0649">
        <w:rPr>
          <w:sz w:val="24"/>
          <w:szCs w:val="24"/>
        </w:rPr>
        <w:t>12.25. Ес</w:t>
      </w:r>
      <w:r w:rsidRPr="008F0649">
        <w:rPr>
          <w:sz w:val="24"/>
          <w:szCs w:val="24"/>
        </w:rPr>
        <w:softHyphen/>
        <w:t>ли по</w:t>
      </w:r>
      <w:r w:rsidRPr="008F0649">
        <w:rPr>
          <w:sz w:val="24"/>
          <w:szCs w:val="24"/>
        </w:rPr>
        <w:softHyphen/>
        <w:t>ве</w:t>
      </w:r>
      <w:r w:rsidRPr="008F0649">
        <w:rPr>
          <w:sz w:val="24"/>
          <w:szCs w:val="24"/>
        </w:rPr>
        <w:softHyphen/>
        <w:t>ст</w:t>
      </w:r>
      <w:r w:rsidRPr="008F0649">
        <w:rPr>
          <w:sz w:val="24"/>
          <w:szCs w:val="24"/>
        </w:rPr>
        <w:softHyphen/>
        <w:t>ка дня об</w:t>
      </w:r>
      <w:r w:rsidRPr="008F0649">
        <w:rPr>
          <w:sz w:val="24"/>
          <w:szCs w:val="24"/>
        </w:rPr>
        <w:softHyphen/>
        <w:t>ще</w:t>
      </w:r>
      <w:r w:rsidRPr="008F0649">
        <w:rPr>
          <w:sz w:val="24"/>
          <w:szCs w:val="24"/>
        </w:rPr>
        <w:softHyphen/>
        <w:t>го со</w:t>
      </w:r>
      <w:r w:rsidRPr="008F0649">
        <w:rPr>
          <w:sz w:val="24"/>
          <w:szCs w:val="24"/>
        </w:rPr>
        <w:softHyphen/>
        <w:t>б</w:t>
      </w:r>
      <w:r w:rsidRPr="008F0649">
        <w:rPr>
          <w:sz w:val="24"/>
          <w:szCs w:val="24"/>
        </w:rPr>
        <w:softHyphen/>
        <w:t>ра</w:t>
      </w:r>
      <w:r w:rsidRPr="008F0649">
        <w:rPr>
          <w:sz w:val="24"/>
          <w:szCs w:val="24"/>
        </w:rPr>
        <w:softHyphen/>
        <w:t>ния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 проводимого в форме совместного присутствия, вклю</w:t>
      </w:r>
      <w:r w:rsidRPr="008F0649">
        <w:rPr>
          <w:sz w:val="24"/>
          <w:szCs w:val="24"/>
        </w:rPr>
        <w:softHyphen/>
        <w:t>ча</w:t>
      </w:r>
      <w:r w:rsidRPr="008F0649">
        <w:rPr>
          <w:sz w:val="24"/>
          <w:szCs w:val="24"/>
        </w:rPr>
        <w:softHyphen/>
        <w:t>ет во</w:t>
      </w:r>
      <w:r w:rsidRPr="008F0649">
        <w:rPr>
          <w:sz w:val="24"/>
          <w:szCs w:val="24"/>
        </w:rPr>
        <w:softHyphen/>
        <w:t>п</w:t>
      </w:r>
      <w:r w:rsidRPr="008F0649">
        <w:rPr>
          <w:sz w:val="24"/>
          <w:szCs w:val="24"/>
        </w:rPr>
        <w:softHyphen/>
        <w:t>ро</w:t>
      </w:r>
      <w:r w:rsidRPr="008F0649">
        <w:rPr>
          <w:sz w:val="24"/>
          <w:szCs w:val="24"/>
        </w:rPr>
        <w:softHyphen/>
        <w:t>сы, го</w:t>
      </w:r>
      <w:r w:rsidRPr="008F0649">
        <w:rPr>
          <w:sz w:val="24"/>
          <w:szCs w:val="24"/>
        </w:rPr>
        <w:softHyphen/>
        <w:t>ло</w:t>
      </w:r>
      <w:r w:rsidRPr="008F0649">
        <w:rPr>
          <w:sz w:val="24"/>
          <w:szCs w:val="24"/>
        </w:rPr>
        <w:softHyphen/>
        <w:t>со</w:t>
      </w:r>
      <w:r w:rsidRPr="008F0649">
        <w:rPr>
          <w:sz w:val="24"/>
          <w:szCs w:val="24"/>
        </w:rPr>
        <w:softHyphen/>
        <w:t>ва</w:t>
      </w:r>
      <w:r w:rsidRPr="008F0649">
        <w:rPr>
          <w:sz w:val="24"/>
          <w:szCs w:val="24"/>
        </w:rPr>
        <w:softHyphen/>
        <w:t>ние по ко</w:t>
      </w:r>
      <w:r w:rsidRPr="008F0649">
        <w:rPr>
          <w:sz w:val="24"/>
          <w:szCs w:val="24"/>
        </w:rPr>
        <w:softHyphen/>
        <w:t>то</w:t>
      </w:r>
      <w:r w:rsidRPr="008F0649">
        <w:rPr>
          <w:sz w:val="24"/>
          <w:szCs w:val="24"/>
        </w:rPr>
        <w:softHyphen/>
        <w:t>рым осу</w:t>
      </w:r>
      <w:r w:rsidRPr="008F0649">
        <w:rPr>
          <w:sz w:val="24"/>
          <w:szCs w:val="24"/>
        </w:rPr>
        <w:softHyphen/>
        <w:t>ще</w:t>
      </w:r>
      <w:r w:rsidRPr="008F0649">
        <w:rPr>
          <w:sz w:val="24"/>
          <w:szCs w:val="24"/>
        </w:rPr>
        <w:softHyphen/>
        <w:t>ст</w:t>
      </w:r>
      <w:r w:rsidRPr="008F0649">
        <w:rPr>
          <w:sz w:val="24"/>
          <w:szCs w:val="24"/>
        </w:rPr>
        <w:softHyphen/>
        <w:t>в</w:t>
      </w:r>
      <w:r w:rsidRPr="008F0649">
        <w:rPr>
          <w:sz w:val="24"/>
          <w:szCs w:val="24"/>
        </w:rPr>
        <w:softHyphen/>
        <w:t>ля</w:t>
      </w:r>
      <w:r w:rsidRPr="008F0649">
        <w:rPr>
          <w:sz w:val="24"/>
          <w:szCs w:val="24"/>
        </w:rPr>
        <w:softHyphen/>
        <w:t>ет</w:t>
      </w:r>
      <w:r w:rsidRPr="008F0649">
        <w:rPr>
          <w:sz w:val="24"/>
          <w:szCs w:val="24"/>
        </w:rPr>
        <w:softHyphen/>
        <w:t>ся раз</w:t>
      </w:r>
      <w:r w:rsidRPr="008F0649">
        <w:rPr>
          <w:sz w:val="24"/>
          <w:szCs w:val="24"/>
        </w:rPr>
        <w:softHyphen/>
        <w:t>ным со</w:t>
      </w:r>
      <w:r w:rsidRPr="008F0649">
        <w:rPr>
          <w:sz w:val="24"/>
          <w:szCs w:val="24"/>
        </w:rPr>
        <w:softHyphen/>
        <w:t>ста</w:t>
      </w:r>
      <w:r w:rsidRPr="008F0649">
        <w:rPr>
          <w:sz w:val="24"/>
          <w:szCs w:val="24"/>
        </w:rPr>
        <w:softHyphen/>
        <w:t>вом го</w:t>
      </w:r>
      <w:r w:rsidRPr="008F0649">
        <w:rPr>
          <w:sz w:val="24"/>
          <w:szCs w:val="24"/>
        </w:rPr>
        <w:softHyphen/>
        <w:t>ло</w:t>
      </w:r>
      <w:r w:rsidRPr="008F0649">
        <w:rPr>
          <w:sz w:val="24"/>
          <w:szCs w:val="24"/>
        </w:rPr>
        <w:softHyphen/>
        <w:t>су</w:t>
      </w:r>
      <w:r w:rsidRPr="008F0649">
        <w:rPr>
          <w:sz w:val="24"/>
          <w:szCs w:val="24"/>
        </w:rPr>
        <w:softHyphen/>
        <w:t>ю</w:t>
      </w:r>
      <w:r w:rsidRPr="008F0649">
        <w:rPr>
          <w:sz w:val="24"/>
          <w:szCs w:val="24"/>
        </w:rPr>
        <w:softHyphen/>
        <w:t>щих, оп</w:t>
      </w:r>
      <w:r w:rsidRPr="008F0649">
        <w:rPr>
          <w:sz w:val="24"/>
          <w:szCs w:val="24"/>
        </w:rPr>
        <w:softHyphen/>
        <w:t>ре</w:t>
      </w:r>
      <w:r w:rsidRPr="008F0649">
        <w:rPr>
          <w:sz w:val="24"/>
          <w:szCs w:val="24"/>
        </w:rPr>
        <w:softHyphen/>
        <w:t>де</w:t>
      </w:r>
      <w:r w:rsidRPr="008F0649">
        <w:rPr>
          <w:sz w:val="24"/>
          <w:szCs w:val="24"/>
        </w:rPr>
        <w:softHyphen/>
        <w:t>ле</w:t>
      </w:r>
      <w:r w:rsidRPr="008F0649">
        <w:rPr>
          <w:sz w:val="24"/>
          <w:szCs w:val="24"/>
        </w:rPr>
        <w:softHyphen/>
        <w:t>ние кво</w:t>
      </w:r>
      <w:r w:rsidRPr="008F0649">
        <w:rPr>
          <w:sz w:val="24"/>
          <w:szCs w:val="24"/>
        </w:rPr>
        <w:softHyphen/>
        <w:t>ру</w:t>
      </w:r>
      <w:r w:rsidRPr="008F0649">
        <w:rPr>
          <w:sz w:val="24"/>
          <w:szCs w:val="24"/>
        </w:rPr>
        <w:softHyphen/>
        <w:t>ма для при</w:t>
      </w:r>
      <w:r w:rsidRPr="008F0649">
        <w:rPr>
          <w:sz w:val="24"/>
          <w:szCs w:val="24"/>
        </w:rPr>
        <w:softHyphen/>
        <w:t>ня</w:t>
      </w:r>
      <w:r w:rsidRPr="008F0649">
        <w:rPr>
          <w:sz w:val="24"/>
          <w:szCs w:val="24"/>
        </w:rPr>
        <w:softHyphen/>
        <w:t>тия ре</w:t>
      </w:r>
      <w:r w:rsidRPr="008F0649">
        <w:rPr>
          <w:sz w:val="24"/>
          <w:szCs w:val="24"/>
        </w:rPr>
        <w:softHyphen/>
        <w:t>ше</w:t>
      </w:r>
      <w:r w:rsidRPr="008F0649">
        <w:rPr>
          <w:sz w:val="24"/>
          <w:szCs w:val="24"/>
        </w:rPr>
        <w:softHyphen/>
        <w:t>ния по этим во</w:t>
      </w:r>
      <w:r w:rsidRPr="008F0649">
        <w:rPr>
          <w:sz w:val="24"/>
          <w:szCs w:val="24"/>
        </w:rPr>
        <w:softHyphen/>
        <w:t>п</w:t>
      </w:r>
      <w:r w:rsidRPr="008F0649">
        <w:rPr>
          <w:sz w:val="24"/>
          <w:szCs w:val="24"/>
        </w:rPr>
        <w:softHyphen/>
        <w:t>ро</w:t>
      </w:r>
      <w:r w:rsidRPr="008F0649">
        <w:rPr>
          <w:sz w:val="24"/>
          <w:szCs w:val="24"/>
        </w:rPr>
        <w:softHyphen/>
        <w:t>сам осу</w:t>
      </w:r>
      <w:r w:rsidRPr="008F0649">
        <w:rPr>
          <w:sz w:val="24"/>
          <w:szCs w:val="24"/>
        </w:rPr>
        <w:softHyphen/>
        <w:t>ще</w:t>
      </w:r>
      <w:r w:rsidRPr="008F0649">
        <w:rPr>
          <w:sz w:val="24"/>
          <w:szCs w:val="24"/>
        </w:rPr>
        <w:softHyphen/>
        <w:t>ст</w:t>
      </w:r>
      <w:r w:rsidRPr="008F0649">
        <w:rPr>
          <w:sz w:val="24"/>
          <w:szCs w:val="24"/>
        </w:rPr>
        <w:softHyphen/>
        <w:t>в</w:t>
      </w:r>
      <w:r w:rsidRPr="008F0649">
        <w:rPr>
          <w:sz w:val="24"/>
          <w:szCs w:val="24"/>
        </w:rPr>
        <w:softHyphen/>
        <w:t>ля</w:t>
      </w:r>
      <w:r w:rsidRPr="008F0649">
        <w:rPr>
          <w:sz w:val="24"/>
          <w:szCs w:val="24"/>
        </w:rPr>
        <w:softHyphen/>
        <w:t>ет</w:t>
      </w:r>
      <w:r w:rsidRPr="008F0649">
        <w:rPr>
          <w:sz w:val="24"/>
          <w:szCs w:val="24"/>
        </w:rPr>
        <w:softHyphen/>
        <w:t>ся от</w:t>
      </w:r>
      <w:r w:rsidRPr="008F0649">
        <w:rPr>
          <w:sz w:val="24"/>
          <w:szCs w:val="24"/>
        </w:rPr>
        <w:softHyphen/>
        <w:t>дель</w:t>
      </w:r>
      <w:r w:rsidRPr="008F0649">
        <w:rPr>
          <w:sz w:val="24"/>
          <w:szCs w:val="24"/>
        </w:rPr>
        <w:softHyphen/>
        <w:t xml:space="preserve">но. </w:t>
      </w:r>
    </w:p>
    <w:p w:rsidR="000B27D4" w:rsidRPr="008F0649" w:rsidRDefault="000B27D4" w:rsidP="000B27D4">
      <w:pPr>
        <w:widowControl w:val="0"/>
        <w:ind w:firstLine="567"/>
        <w:jc w:val="both"/>
        <w:rPr>
          <w:sz w:val="24"/>
          <w:szCs w:val="24"/>
        </w:rPr>
      </w:pPr>
      <w:r w:rsidRPr="008F0649">
        <w:rPr>
          <w:sz w:val="24"/>
          <w:szCs w:val="24"/>
        </w:rPr>
        <w:t>Об</w:t>
      </w:r>
      <w:r w:rsidRPr="008F0649">
        <w:rPr>
          <w:sz w:val="24"/>
          <w:szCs w:val="24"/>
        </w:rPr>
        <w:softHyphen/>
        <w:t>щее со</w:t>
      </w:r>
      <w:r w:rsidRPr="008F0649">
        <w:rPr>
          <w:sz w:val="24"/>
          <w:szCs w:val="24"/>
        </w:rPr>
        <w:softHyphen/>
        <w:t>б</w:t>
      </w:r>
      <w:r w:rsidRPr="008F0649">
        <w:rPr>
          <w:sz w:val="24"/>
          <w:szCs w:val="24"/>
        </w:rPr>
        <w:softHyphen/>
        <w:t>ра</w:t>
      </w:r>
      <w:r w:rsidRPr="008F0649">
        <w:rPr>
          <w:sz w:val="24"/>
          <w:szCs w:val="24"/>
        </w:rPr>
        <w:softHyphen/>
        <w:t>ние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 пра</w:t>
      </w:r>
      <w:r w:rsidRPr="008F0649">
        <w:rPr>
          <w:sz w:val="24"/>
          <w:szCs w:val="24"/>
        </w:rPr>
        <w:softHyphen/>
        <w:t>во</w:t>
      </w:r>
      <w:r w:rsidRPr="008F0649">
        <w:rPr>
          <w:sz w:val="24"/>
          <w:szCs w:val="24"/>
        </w:rPr>
        <w:softHyphen/>
        <w:t>мо</w:t>
      </w:r>
      <w:r w:rsidRPr="008F0649">
        <w:rPr>
          <w:sz w:val="24"/>
          <w:szCs w:val="24"/>
        </w:rPr>
        <w:softHyphen/>
        <w:t>ч</w:t>
      </w:r>
      <w:r w:rsidRPr="008F0649">
        <w:rPr>
          <w:sz w:val="24"/>
          <w:szCs w:val="24"/>
        </w:rPr>
        <w:softHyphen/>
        <w:t>но (име</w:t>
      </w:r>
      <w:r w:rsidRPr="008F0649">
        <w:rPr>
          <w:sz w:val="24"/>
          <w:szCs w:val="24"/>
        </w:rPr>
        <w:softHyphen/>
        <w:t>ет кво</w:t>
      </w:r>
      <w:r w:rsidRPr="008F0649">
        <w:rPr>
          <w:sz w:val="24"/>
          <w:szCs w:val="24"/>
        </w:rPr>
        <w:softHyphen/>
        <w:t>рум) для принятия решения по вопросу, поставленному на голосование, ес</w:t>
      </w:r>
      <w:r w:rsidRPr="008F0649">
        <w:rPr>
          <w:sz w:val="24"/>
          <w:szCs w:val="24"/>
        </w:rPr>
        <w:softHyphen/>
        <w:t>ли в нем при</w:t>
      </w:r>
      <w:r w:rsidRPr="008F0649">
        <w:rPr>
          <w:sz w:val="24"/>
          <w:szCs w:val="24"/>
        </w:rPr>
        <w:softHyphen/>
        <w:t>ня</w:t>
      </w:r>
      <w:r w:rsidRPr="008F0649">
        <w:rPr>
          <w:sz w:val="24"/>
          <w:szCs w:val="24"/>
        </w:rPr>
        <w:softHyphen/>
        <w:t>ли уча</w:t>
      </w:r>
      <w:r w:rsidRPr="008F0649">
        <w:rPr>
          <w:sz w:val="24"/>
          <w:szCs w:val="24"/>
        </w:rPr>
        <w:softHyphen/>
        <w:t>стие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ры, об</w:t>
      </w:r>
      <w:r w:rsidRPr="008F0649">
        <w:rPr>
          <w:sz w:val="24"/>
          <w:szCs w:val="24"/>
        </w:rPr>
        <w:softHyphen/>
        <w:t>ла</w:t>
      </w:r>
      <w:r w:rsidRPr="008F0649">
        <w:rPr>
          <w:sz w:val="24"/>
          <w:szCs w:val="24"/>
        </w:rPr>
        <w:softHyphen/>
        <w:t>да</w:t>
      </w:r>
      <w:r w:rsidRPr="008F0649">
        <w:rPr>
          <w:sz w:val="24"/>
          <w:szCs w:val="24"/>
        </w:rPr>
        <w:softHyphen/>
      </w:r>
      <w:r w:rsidRPr="008F0649">
        <w:rPr>
          <w:sz w:val="24"/>
          <w:szCs w:val="24"/>
        </w:rPr>
        <w:lastRenderedPageBreak/>
        <w:t>ю</w:t>
      </w:r>
      <w:r w:rsidRPr="008F0649">
        <w:rPr>
          <w:sz w:val="24"/>
          <w:szCs w:val="24"/>
        </w:rPr>
        <w:softHyphen/>
        <w:t>щие в со</w:t>
      </w:r>
      <w:r w:rsidRPr="008F0649">
        <w:rPr>
          <w:sz w:val="24"/>
          <w:szCs w:val="24"/>
        </w:rPr>
        <w:softHyphen/>
        <w:t>во</w:t>
      </w:r>
      <w:r w:rsidRPr="008F0649">
        <w:rPr>
          <w:sz w:val="24"/>
          <w:szCs w:val="24"/>
        </w:rPr>
        <w:softHyphen/>
        <w:t>куп</w:t>
      </w:r>
      <w:r w:rsidRPr="008F0649">
        <w:rPr>
          <w:sz w:val="24"/>
          <w:szCs w:val="24"/>
        </w:rPr>
        <w:softHyphen/>
        <w:t>но</w:t>
      </w:r>
      <w:r w:rsidRPr="008F0649">
        <w:rPr>
          <w:sz w:val="24"/>
          <w:szCs w:val="24"/>
        </w:rPr>
        <w:softHyphen/>
        <w:t>сти бо</w:t>
      </w:r>
      <w:r w:rsidRPr="008F0649">
        <w:rPr>
          <w:sz w:val="24"/>
          <w:szCs w:val="24"/>
        </w:rPr>
        <w:softHyphen/>
        <w:t>лее чем по</w:t>
      </w:r>
      <w:r w:rsidRPr="008F0649">
        <w:rPr>
          <w:sz w:val="24"/>
          <w:szCs w:val="24"/>
        </w:rPr>
        <w:softHyphen/>
        <w:t>ло</w:t>
      </w:r>
      <w:r w:rsidRPr="008F0649">
        <w:rPr>
          <w:sz w:val="24"/>
          <w:szCs w:val="24"/>
        </w:rPr>
        <w:softHyphen/>
        <w:t>ви</w:t>
      </w:r>
      <w:r w:rsidRPr="008F0649">
        <w:rPr>
          <w:sz w:val="24"/>
          <w:szCs w:val="24"/>
        </w:rPr>
        <w:softHyphen/>
        <w:t>ной го</w:t>
      </w:r>
      <w:r w:rsidRPr="008F0649">
        <w:rPr>
          <w:sz w:val="24"/>
          <w:szCs w:val="24"/>
        </w:rPr>
        <w:softHyphen/>
        <w:t>ло</w:t>
      </w:r>
      <w:r w:rsidRPr="008F0649">
        <w:rPr>
          <w:sz w:val="24"/>
          <w:szCs w:val="24"/>
        </w:rPr>
        <w:softHyphen/>
        <w:t>сов раз</w:t>
      </w:r>
      <w:r w:rsidRPr="008F0649">
        <w:rPr>
          <w:sz w:val="24"/>
          <w:szCs w:val="24"/>
        </w:rPr>
        <w:softHyphen/>
        <w:t>ме</w:t>
      </w:r>
      <w:r w:rsidRPr="008F0649">
        <w:rPr>
          <w:sz w:val="24"/>
          <w:szCs w:val="24"/>
        </w:rPr>
        <w:softHyphen/>
        <w:t>щен</w:t>
      </w:r>
      <w:r w:rsidRPr="008F0649">
        <w:rPr>
          <w:sz w:val="24"/>
          <w:szCs w:val="24"/>
        </w:rPr>
        <w:softHyphen/>
        <w:t>ных ак</w:t>
      </w:r>
      <w:r w:rsidRPr="008F0649">
        <w:rPr>
          <w:sz w:val="24"/>
          <w:szCs w:val="24"/>
        </w:rPr>
        <w:softHyphen/>
        <w:t>ций об</w:t>
      </w:r>
      <w:r w:rsidRPr="008F0649">
        <w:rPr>
          <w:sz w:val="24"/>
          <w:szCs w:val="24"/>
        </w:rPr>
        <w:softHyphen/>
        <w:t>ще</w:t>
      </w:r>
      <w:r w:rsidRPr="008F0649">
        <w:rPr>
          <w:sz w:val="24"/>
          <w:szCs w:val="24"/>
        </w:rPr>
        <w:softHyphen/>
        <w:t>ст</w:t>
      </w:r>
      <w:r w:rsidRPr="008F0649">
        <w:rPr>
          <w:sz w:val="24"/>
          <w:szCs w:val="24"/>
        </w:rPr>
        <w:softHyphen/>
        <w:t xml:space="preserve">ва, предоставляющих акционерам </w:t>
      </w:r>
      <w:r w:rsidRPr="008F0649">
        <w:rPr>
          <w:i/>
          <w:iCs/>
          <w:sz w:val="24"/>
          <w:szCs w:val="24"/>
        </w:rPr>
        <w:t>—</w:t>
      </w:r>
      <w:r w:rsidRPr="008F0649">
        <w:rPr>
          <w:sz w:val="24"/>
          <w:szCs w:val="24"/>
        </w:rPr>
        <w:t xml:space="preserve"> ее владельцам право голоса при решении указанного вопроса.</w:t>
      </w:r>
    </w:p>
    <w:p w:rsidR="000B27D4" w:rsidRPr="008F0649" w:rsidRDefault="000B27D4" w:rsidP="000B27D4">
      <w:pPr>
        <w:widowControl w:val="0"/>
        <w:ind w:firstLine="567"/>
        <w:jc w:val="both"/>
        <w:rPr>
          <w:sz w:val="24"/>
          <w:szCs w:val="24"/>
        </w:rPr>
      </w:pPr>
      <w:proofErr w:type="gramStart"/>
      <w:r w:rsidRPr="008F0649">
        <w:rPr>
          <w:sz w:val="24"/>
          <w:szCs w:val="24"/>
        </w:rPr>
        <w:t>При этом от</w:t>
      </w:r>
      <w:r w:rsidRPr="008F0649">
        <w:rPr>
          <w:sz w:val="24"/>
          <w:szCs w:val="24"/>
        </w:rPr>
        <w:softHyphen/>
        <w:t>сут</w:t>
      </w:r>
      <w:r w:rsidRPr="008F0649">
        <w:rPr>
          <w:sz w:val="24"/>
          <w:szCs w:val="24"/>
        </w:rPr>
        <w:softHyphen/>
        <w:t>ст</w:t>
      </w:r>
      <w:r w:rsidRPr="008F0649">
        <w:rPr>
          <w:sz w:val="24"/>
          <w:szCs w:val="24"/>
        </w:rPr>
        <w:softHyphen/>
        <w:t>вие кво</w:t>
      </w:r>
      <w:r w:rsidRPr="008F0649">
        <w:rPr>
          <w:sz w:val="24"/>
          <w:szCs w:val="24"/>
        </w:rPr>
        <w:softHyphen/>
        <w:t>ру</w:t>
      </w:r>
      <w:r w:rsidRPr="008F0649">
        <w:rPr>
          <w:sz w:val="24"/>
          <w:szCs w:val="24"/>
        </w:rPr>
        <w:softHyphen/>
        <w:t>ма для при</w:t>
      </w:r>
      <w:r w:rsidRPr="008F0649">
        <w:rPr>
          <w:sz w:val="24"/>
          <w:szCs w:val="24"/>
        </w:rPr>
        <w:softHyphen/>
        <w:t>ня</w:t>
      </w:r>
      <w:r w:rsidRPr="008F0649">
        <w:rPr>
          <w:sz w:val="24"/>
          <w:szCs w:val="24"/>
        </w:rPr>
        <w:softHyphen/>
        <w:t>тия ре</w:t>
      </w:r>
      <w:r w:rsidRPr="008F0649">
        <w:rPr>
          <w:sz w:val="24"/>
          <w:szCs w:val="24"/>
        </w:rPr>
        <w:softHyphen/>
        <w:t>ше</w:t>
      </w:r>
      <w:r w:rsidRPr="008F0649">
        <w:rPr>
          <w:sz w:val="24"/>
          <w:szCs w:val="24"/>
        </w:rPr>
        <w:softHyphen/>
        <w:t>ния по во</w:t>
      </w:r>
      <w:r w:rsidRPr="008F0649">
        <w:rPr>
          <w:sz w:val="24"/>
          <w:szCs w:val="24"/>
        </w:rPr>
        <w:softHyphen/>
        <w:t>п</w:t>
      </w:r>
      <w:r w:rsidRPr="008F0649">
        <w:rPr>
          <w:sz w:val="24"/>
          <w:szCs w:val="24"/>
        </w:rPr>
        <w:softHyphen/>
        <w:t>ро</w:t>
      </w:r>
      <w:r w:rsidRPr="008F0649">
        <w:rPr>
          <w:sz w:val="24"/>
          <w:szCs w:val="24"/>
        </w:rPr>
        <w:softHyphen/>
        <w:t>сам, го</w:t>
      </w:r>
      <w:r w:rsidRPr="008F0649">
        <w:rPr>
          <w:sz w:val="24"/>
          <w:szCs w:val="24"/>
        </w:rPr>
        <w:softHyphen/>
        <w:t>ло</w:t>
      </w:r>
      <w:r w:rsidRPr="008F0649">
        <w:rPr>
          <w:sz w:val="24"/>
          <w:szCs w:val="24"/>
        </w:rPr>
        <w:softHyphen/>
        <w:t>со</w:t>
      </w:r>
      <w:r w:rsidRPr="008F0649">
        <w:rPr>
          <w:sz w:val="24"/>
          <w:szCs w:val="24"/>
        </w:rPr>
        <w:softHyphen/>
        <w:t>ва</w:t>
      </w:r>
      <w:r w:rsidRPr="008F0649">
        <w:rPr>
          <w:sz w:val="24"/>
          <w:szCs w:val="24"/>
        </w:rPr>
        <w:softHyphen/>
        <w:t>ние по ко</w:t>
      </w:r>
      <w:r w:rsidRPr="008F0649">
        <w:rPr>
          <w:sz w:val="24"/>
          <w:szCs w:val="24"/>
        </w:rPr>
        <w:softHyphen/>
        <w:t>то</w:t>
      </w:r>
      <w:r w:rsidRPr="008F0649">
        <w:rPr>
          <w:sz w:val="24"/>
          <w:szCs w:val="24"/>
        </w:rPr>
        <w:softHyphen/>
        <w:t>рым осу</w:t>
      </w:r>
      <w:r w:rsidRPr="008F0649">
        <w:rPr>
          <w:sz w:val="24"/>
          <w:szCs w:val="24"/>
        </w:rPr>
        <w:softHyphen/>
        <w:t>ще</w:t>
      </w:r>
      <w:r w:rsidRPr="008F0649">
        <w:rPr>
          <w:sz w:val="24"/>
          <w:szCs w:val="24"/>
        </w:rPr>
        <w:softHyphen/>
        <w:t>ст</w:t>
      </w:r>
      <w:r w:rsidRPr="008F0649">
        <w:rPr>
          <w:sz w:val="24"/>
          <w:szCs w:val="24"/>
        </w:rPr>
        <w:softHyphen/>
        <w:t>в</w:t>
      </w:r>
      <w:r w:rsidRPr="008F0649">
        <w:rPr>
          <w:sz w:val="24"/>
          <w:szCs w:val="24"/>
        </w:rPr>
        <w:softHyphen/>
        <w:t>ля</w:t>
      </w:r>
      <w:r w:rsidRPr="008F0649">
        <w:rPr>
          <w:sz w:val="24"/>
          <w:szCs w:val="24"/>
        </w:rPr>
        <w:softHyphen/>
        <w:t>ет</w:t>
      </w:r>
      <w:r w:rsidRPr="008F0649">
        <w:rPr>
          <w:sz w:val="24"/>
          <w:szCs w:val="24"/>
        </w:rPr>
        <w:softHyphen/>
        <w:t>ся од</w:t>
      </w:r>
      <w:r w:rsidRPr="008F0649">
        <w:rPr>
          <w:sz w:val="24"/>
          <w:szCs w:val="24"/>
        </w:rPr>
        <w:softHyphen/>
        <w:t>ним со</w:t>
      </w:r>
      <w:r w:rsidRPr="008F0649">
        <w:rPr>
          <w:sz w:val="24"/>
          <w:szCs w:val="24"/>
        </w:rPr>
        <w:softHyphen/>
        <w:t>ста</w:t>
      </w:r>
      <w:r w:rsidRPr="008F0649">
        <w:rPr>
          <w:sz w:val="24"/>
          <w:szCs w:val="24"/>
        </w:rPr>
        <w:softHyphen/>
        <w:t>вом го</w:t>
      </w:r>
      <w:r w:rsidRPr="008F0649">
        <w:rPr>
          <w:sz w:val="24"/>
          <w:szCs w:val="24"/>
        </w:rPr>
        <w:softHyphen/>
        <w:t>ло</w:t>
      </w:r>
      <w:r w:rsidRPr="008F0649">
        <w:rPr>
          <w:sz w:val="24"/>
          <w:szCs w:val="24"/>
        </w:rPr>
        <w:softHyphen/>
        <w:t>су</w:t>
      </w:r>
      <w:r w:rsidRPr="008F0649">
        <w:rPr>
          <w:sz w:val="24"/>
          <w:szCs w:val="24"/>
        </w:rPr>
        <w:softHyphen/>
        <w:t>ю</w:t>
      </w:r>
      <w:r w:rsidRPr="008F0649">
        <w:rPr>
          <w:sz w:val="24"/>
          <w:szCs w:val="24"/>
        </w:rPr>
        <w:softHyphen/>
        <w:t>щих, не пре</w:t>
      </w:r>
      <w:r w:rsidRPr="008F0649">
        <w:rPr>
          <w:sz w:val="24"/>
          <w:szCs w:val="24"/>
        </w:rPr>
        <w:softHyphen/>
        <w:t>пят</w:t>
      </w:r>
      <w:r w:rsidRPr="008F0649">
        <w:rPr>
          <w:sz w:val="24"/>
          <w:szCs w:val="24"/>
        </w:rPr>
        <w:softHyphen/>
        <w:t>ст</w:t>
      </w:r>
      <w:r w:rsidRPr="008F0649">
        <w:rPr>
          <w:sz w:val="24"/>
          <w:szCs w:val="24"/>
        </w:rPr>
        <w:softHyphen/>
        <w:t>ву</w:t>
      </w:r>
      <w:r w:rsidRPr="008F0649">
        <w:rPr>
          <w:sz w:val="24"/>
          <w:szCs w:val="24"/>
        </w:rPr>
        <w:softHyphen/>
        <w:t>ет при</w:t>
      </w:r>
      <w:r w:rsidRPr="008F0649">
        <w:rPr>
          <w:sz w:val="24"/>
          <w:szCs w:val="24"/>
        </w:rPr>
        <w:softHyphen/>
        <w:t>ня</w:t>
      </w:r>
      <w:r w:rsidRPr="008F0649">
        <w:rPr>
          <w:sz w:val="24"/>
          <w:szCs w:val="24"/>
        </w:rPr>
        <w:softHyphen/>
        <w:t>тию ре</w:t>
      </w:r>
      <w:r w:rsidRPr="008F0649">
        <w:rPr>
          <w:sz w:val="24"/>
          <w:szCs w:val="24"/>
        </w:rPr>
        <w:softHyphen/>
        <w:t>ше</w:t>
      </w:r>
      <w:r w:rsidRPr="008F0649">
        <w:rPr>
          <w:sz w:val="24"/>
          <w:szCs w:val="24"/>
        </w:rPr>
        <w:softHyphen/>
        <w:t>ния по во</w:t>
      </w:r>
      <w:r w:rsidRPr="008F0649">
        <w:rPr>
          <w:sz w:val="24"/>
          <w:szCs w:val="24"/>
        </w:rPr>
        <w:softHyphen/>
        <w:t>п</w:t>
      </w:r>
      <w:r w:rsidRPr="008F0649">
        <w:rPr>
          <w:sz w:val="24"/>
          <w:szCs w:val="24"/>
        </w:rPr>
        <w:softHyphen/>
        <w:t>ро</w:t>
      </w:r>
      <w:r w:rsidRPr="008F0649">
        <w:rPr>
          <w:sz w:val="24"/>
          <w:szCs w:val="24"/>
        </w:rPr>
        <w:softHyphen/>
        <w:t>сам, го</w:t>
      </w:r>
      <w:r w:rsidRPr="008F0649">
        <w:rPr>
          <w:sz w:val="24"/>
          <w:szCs w:val="24"/>
        </w:rPr>
        <w:softHyphen/>
        <w:t>ло</w:t>
      </w:r>
      <w:r w:rsidRPr="008F0649">
        <w:rPr>
          <w:sz w:val="24"/>
          <w:szCs w:val="24"/>
        </w:rPr>
        <w:softHyphen/>
        <w:t>со</w:t>
      </w:r>
      <w:r w:rsidRPr="008F0649">
        <w:rPr>
          <w:sz w:val="24"/>
          <w:szCs w:val="24"/>
        </w:rPr>
        <w:softHyphen/>
        <w:t>ва</w:t>
      </w:r>
      <w:r w:rsidRPr="008F0649">
        <w:rPr>
          <w:sz w:val="24"/>
          <w:szCs w:val="24"/>
        </w:rPr>
        <w:softHyphen/>
        <w:t>ние по ко</w:t>
      </w:r>
      <w:r w:rsidRPr="008F0649">
        <w:rPr>
          <w:sz w:val="24"/>
          <w:szCs w:val="24"/>
        </w:rPr>
        <w:softHyphen/>
        <w:t>то</w:t>
      </w:r>
      <w:r w:rsidRPr="008F0649">
        <w:rPr>
          <w:sz w:val="24"/>
          <w:szCs w:val="24"/>
        </w:rPr>
        <w:softHyphen/>
        <w:t>рым осу</w:t>
      </w:r>
      <w:r w:rsidRPr="008F0649">
        <w:rPr>
          <w:sz w:val="24"/>
          <w:szCs w:val="24"/>
        </w:rPr>
        <w:softHyphen/>
        <w:t>ще</w:t>
      </w:r>
      <w:r w:rsidRPr="008F0649">
        <w:rPr>
          <w:sz w:val="24"/>
          <w:szCs w:val="24"/>
        </w:rPr>
        <w:softHyphen/>
        <w:t>ст</w:t>
      </w:r>
      <w:r w:rsidRPr="008F0649">
        <w:rPr>
          <w:sz w:val="24"/>
          <w:szCs w:val="24"/>
        </w:rPr>
        <w:softHyphen/>
        <w:t>в</w:t>
      </w:r>
      <w:r w:rsidRPr="008F0649">
        <w:rPr>
          <w:sz w:val="24"/>
          <w:szCs w:val="24"/>
        </w:rPr>
        <w:softHyphen/>
        <w:t>ля</w:t>
      </w:r>
      <w:r w:rsidRPr="008F0649">
        <w:rPr>
          <w:sz w:val="24"/>
          <w:szCs w:val="24"/>
        </w:rPr>
        <w:softHyphen/>
        <w:t>ет</w:t>
      </w:r>
      <w:r w:rsidRPr="008F0649">
        <w:rPr>
          <w:sz w:val="24"/>
          <w:szCs w:val="24"/>
        </w:rPr>
        <w:softHyphen/>
        <w:t>ся дру</w:t>
      </w:r>
      <w:r w:rsidRPr="008F0649">
        <w:rPr>
          <w:sz w:val="24"/>
          <w:szCs w:val="24"/>
        </w:rPr>
        <w:softHyphen/>
        <w:t>гим со</w:t>
      </w:r>
      <w:r w:rsidRPr="008F0649">
        <w:rPr>
          <w:sz w:val="24"/>
          <w:szCs w:val="24"/>
        </w:rPr>
        <w:softHyphen/>
        <w:t>ста</w:t>
      </w:r>
      <w:r w:rsidRPr="008F0649">
        <w:rPr>
          <w:sz w:val="24"/>
          <w:szCs w:val="24"/>
        </w:rPr>
        <w:softHyphen/>
        <w:t>вом го</w:t>
      </w:r>
      <w:r w:rsidRPr="008F0649">
        <w:rPr>
          <w:sz w:val="24"/>
          <w:szCs w:val="24"/>
        </w:rPr>
        <w:softHyphen/>
        <w:t>ло</w:t>
      </w:r>
      <w:r w:rsidRPr="008F0649">
        <w:rPr>
          <w:sz w:val="24"/>
          <w:szCs w:val="24"/>
        </w:rPr>
        <w:softHyphen/>
        <w:t>су</w:t>
      </w:r>
      <w:r w:rsidRPr="008F0649">
        <w:rPr>
          <w:sz w:val="24"/>
          <w:szCs w:val="24"/>
        </w:rPr>
        <w:softHyphen/>
        <w:t>ю</w:t>
      </w:r>
      <w:r w:rsidRPr="008F0649">
        <w:rPr>
          <w:sz w:val="24"/>
          <w:szCs w:val="24"/>
        </w:rPr>
        <w:softHyphen/>
        <w:t>щих, для при</w:t>
      </w:r>
      <w:r w:rsidRPr="008F0649">
        <w:rPr>
          <w:sz w:val="24"/>
          <w:szCs w:val="24"/>
        </w:rPr>
        <w:softHyphen/>
        <w:t>ня</w:t>
      </w:r>
      <w:r w:rsidRPr="008F0649">
        <w:rPr>
          <w:sz w:val="24"/>
          <w:szCs w:val="24"/>
        </w:rPr>
        <w:softHyphen/>
        <w:t>тия ко</w:t>
      </w:r>
      <w:r w:rsidRPr="008F0649">
        <w:rPr>
          <w:sz w:val="24"/>
          <w:szCs w:val="24"/>
        </w:rPr>
        <w:softHyphen/>
        <w:t>то</w:t>
      </w:r>
      <w:r w:rsidRPr="008F0649">
        <w:rPr>
          <w:sz w:val="24"/>
          <w:szCs w:val="24"/>
        </w:rPr>
        <w:softHyphen/>
        <w:t>ро</w:t>
      </w:r>
      <w:r w:rsidRPr="008F0649">
        <w:rPr>
          <w:sz w:val="24"/>
          <w:szCs w:val="24"/>
        </w:rPr>
        <w:softHyphen/>
        <w:t>го кво</w:t>
      </w:r>
      <w:r w:rsidRPr="008F0649">
        <w:rPr>
          <w:sz w:val="24"/>
          <w:szCs w:val="24"/>
        </w:rPr>
        <w:softHyphen/>
        <w:t>рум име</w:t>
      </w:r>
      <w:r w:rsidRPr="008F0649">
        <w:rPr>
          <w:sz w:val="24"/>
          <w:szCs w:val="24"/>
        </w:rPr>
        <w:softHyphen/>
        <w:t>ет</w:t>
      </w:r>
      <w:r w:rsidRPr="008F0649">
        <w:rPr>
          <w:sz w:val="24"/>
          <w:szCs w:val="24"/>
        </w:rPr>
        <w:softHyphen/>
        <w:t>ся.</w:t>
      </w:r>
      <w:proofErr w:type="gramEnd"/>
    </w:p>
    <w:p w:rsidR="000B27D4" w:rsidRPr="008F0649" w:rsidRDefault="000B27D4" w:rsidP="000B27D4">
      <w:pPr>
        <w:widowControl w:val="0"/>
        <w:ind w:firstLine="567"/>
        <w:jc w:val="both"/>
        <w:rPr>
          <w:sz w:val="24"/>
          <w:szCs w:val="24"/>
        </w:rPr>
      </w:pPr>
      <w:r w:rsidRPr="008F0649">
        <w:rPr>
          <w:sz w:val="24"/>
          <w:szCs w:val="24"/>
        </w:rPr>
        <w:t>Общее собрание,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w:t>
      </w:r>
    </w:p>
    <w:p w:rsidR="000B27D4" w:rsidRPr="008F0649" w:rsidRDefault="000B27D4" w:rsidP="000B27D4">
      <w:pPr>
        <w:widowControl w:val="0"/>
        <w:ind w:firstLine="567"/>
        <w:jc w:val="both"/>
        <w:rPr>
          <w:sz w:val="24"/>
          <w:szCs w:val="24"/>
        </w:rPr>
      </w:pPr>
      <w:r w:rsidRPr="008F0649">
        <w:rPr>
          <w:sz w:val="24"/>
          <w:szCs w:val="24"/>
        </w:rPr>
        <w:t>12.26. Оп</w:t>
      </w:r>
      <w:r w:rsidRPr="008F0649">
        <w:rPr>
          <w:sz w:val="24"/>
          <w:szCs w:val="24"/>
        </w:rPr>
        <w:softHyphen/>
        <w:t>ре</w:t>
      </w:r>
      <w:r w:rsidRPr="008F0649">
        <w:rPr>
          <w:sz w:val="24"/>
          <w:szCs w:val="24"/>
        </w:rPr>
        <w:softHyphen/>
        <w:t>де</w:t>
      </w:r>
      <w:r w:rsidRPr="008F0649">
        <w:rPr>
          <w:sz w:val="24"/>
          <w:szCs w:val="24"/>
        </w:rPr>
        <w:softHyphen/>
        <w:t>ле</w:t>
      </w:r>
      <w:r w:rsidRPr="008F0649">
        <w:rPr>
          <w:sz w:val="24"/>
          <w:szCs w:val="24"/>
        </w:rPr>
        <w:softHyphen/>
        <w:t>ние кво</w:t>
      </w:r>
      <w:r w:rsidRPr="008F0649">
        <w:rPr>
          <w:sz w:val="24"/>
          <w:szCs w:val="24"/>
        </w:rPr>
        <w:softHyphen/>
        <w:t>ру</w:t>
      </w:r>
      <w:r w:rsidRPr="008F0649">
        <w:rPr>
          <w:sz w:val="24"/>
          <w:szCs w:val="24"/>
        </w:rPr>
        <w:softHyphen/>
        <w:t>ма для при</w:t>
      </w:r>
      <w:r w:rsidRPr="008F0649">
        <w:rPr>
          <w:sz w:val="24"/>
          <w:szCs w:val="24"/>
        </w:rPr>
        <w:softHyphen/>
        <w:t>ня</w:t>
      </w:r>
      <w:r w:rsidRPr="008F0649">
        <w:rPr>
          <w:sz w:val="24"/>
          <w:szCs w:val="24"/>
        </w:rPr>
        <w:softHyphen/>
        <w:t>тия ре</w:t>
      </w:r>
      <w:r w:rsidRPr="008F0649">
        <w:rPr>
          <w:sz w:val="24"/>
          <w:szCs w:val="24"/>
        </w:rPr>
        <w:softHyphen/>
        <w:t>ше</w:t>
      </w:r>
      <w:r w:rsidRPr="008F0649">
        <w:rPr>
          <w:sz w:val="24"/>
          <w:szCs w:val="24"/>
        </w:rPr>
        <w:softHyphen/>
        <w:t>ния по во</w:t>
      </w:r>
      <w:r w:rsidRPr="008F0649">
        <w:rPr>
          <w:sz w:val="24"/>
          <w:szCs w:val="24"/>
        </w:rPr>
        <w:softHyphen/>
        <w:t>п</w:t>
      </w:r>
      <w:r w:rsidRPr="008F0649">
        <w:rPr>
          <w:sz w:val="24"/>
          <w:szCs w:val="24"/>
        </w:rPr>
        <w:softHyphen/>
        <w:t>ро</w:t>
      </w:r>
      <w:r w:rsidRPr="008F0649">
        <w:rPr>
          <w:sz w:val="24"/>
          <w:szCs w:val="24"/>
        </w:rPr>
        <w:softHyphen/>
        <w:t>сам повестки дня общего собрания акционеров, проводимого в форме заочного голосования, осу</w:t>
      </w:r>
      <w:r w:rsidRPr="008F0649">
        <w:rPr>
          <w:sz w:val="24"/>
          <w:szCs w:val="24"/>
        </w:rPr>
        <w:softHyphen/>
        <w:t>ще</w:t>
      </w:r>
      <w:r w:rsidRPr="008F0649">
        <w:rPr>
          <w:sz w:val="24"/>
          <w:szCs w:val="24"/>
        </w:rPr>
        <w:softHyphen/>
        <w:t>ст</w:t>
      </w:r>
      <w:r w:rsidRPr="008F0649">
        <w:rPr>
          <w:sz w:val="24"/>
          <w:szCs w:val="24"/>
        </w:rPr>
        <w:softHyphen/>
        <w:t>в</w:t>
      </w:r>
      <w:r w:rsidRPr="008F0649">
        <w:rPr>
          <w:sz w:val="24"/>
          <w:szCs w:val="24"/>
        </w:rPr>
        <w:softHyphen/>
        <w:t>ля</w:t>
      </w:r>
      <w:r w:rsidRPr="008F0649">
        <w:rPr>
          <w:sz w:val="24"/>
          <w:szCs w:val="24"/>
        </w:rPr>
        <w:softHyphen/>
        <w:t>ет</w:t>
      </w:r>
      <w:r w:rsidRPr="008F0649">
        <w:rPr>
          <w:sz w:val="24"/>
          <w:szCs w:val="24"/>
        </w:rPr>
        <w:softHyphen/>
        <w:t>ся от</w:t>
      </w:r>
      <w:r w:rsidRPr="008F0649">
        <w:rPr>
          <w:sz w:val="24"/>
          <w:szCs w:val="24"/>
        </w:rPr>
        <w:softHyphen/>
        <w:t>дель</w:t>
      </w:r>
      <w:r w:rsidRPr="008F0649">
        <w:rPr>
          <w:sz w:val="24"/>
          <w:szCs w:val="24"/>
        </w:rPr>
        <w:softHyphen/>
        <w:t>но для каждого вопроса повестки дня. Об</w:t>
      </w:r>
      <w:r w:rsidRPr="008F0649">
        <w:rPr>
          <w:sz w:val="24"/>
          <w:szCs w:val="24"/>
        </w:rPr>
        <w:softHyphen/>
        <w:t>щее со</w:t>
      </w:r>
      <w:r w:rsidRPr="008F0649">
        <w:rPr>
          <w:sz w:val="24"/>
          <w:szCs w:val="24"/>
        </w:rPr>
        <w:softHyphen/>
        <w:t>б</w:t>
      </w:r>
      <w:r w:rsidRPr="008F0649">
        <w:rPr>
          <w:sz w:val="24"/>
          <w:szCs w:val="24"/>
        </w:rPr>
        <w:softHyphen/>
        <w:t>ра</w:t>
      </w:r>
      <w:r w:rsidRPr="008F0649">
        <w:rPr>
          <w:sz w:val="24"/>
          <w:szCs w:val="24"/>
        </w:rPr>
        <w:softHyphen/>
        <w:t>ние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 про</w:t>
      </w:r>
      <w:r w:rsidRPr="008F0649">
        <w:rPr>
          <w:sz w:val="24"/>
          <w:szCs w:val="24"/>
        </w:rPr>
        <w:softHyphen/>
        <w:t>во</w:t>
      </w:r>
      <w:r w:rsidRPr="008F0649">
        <w:rPr>
          <w:sz w:val="24"/>
          <w:szCs w:val="24"/>
        </w:rPr>
        <w:softHyphen/>
        <w:t>ди</w:t>
      </w:r>
      <w:r w:rsidRPr="008F0649">
        <w:rPr>
          <w:sz w:val="24"/>
          <w:szCs w:val="24"/>
        </w:rPr>
        <w:softHyphen/>
        <w:t>мое в фор</w:t>
      </w:r>
      <w:r w:rsidRPr="008F0649">
        <w:rPr>
          <w:sz w:val="24"/>
          <w:szCs w:val="24"/>
        </w:rPr>
        <w:softHyphen/>
        <w:t>ме за</w:t>
      </w:r>
      <w:r w:rsidRPr="008F0649">
        <w:rPr>
          <w:sz w:val="24"/>
          <w:szCs w:val="24"/>
        </w:rPr>
        <w:softHyphen/>
        <w:t>оч</w:t>
      </w:r>
      <w:r w:rsidRPr="008F0649">
        <w:rPr>
          <w:sz w:val="24"/>
          <w:szCs w:val="24"/>
        </w:rPr>
        <w:softHyphen/>
        <w:t>но</w:t>
      </w:r>
      <w:r w:rsidRPr="008F0649">
        <w:rPr>
          <w:sz w:val="24"/>
          <w:szCs w:val="24"/>
        </w:rPr>
        <w:softHyphen/>
        <w:t>го го</w:t>
      </w:r>
      <w:r w:rsidRPr="008F0649">
        <w:rPr>
          <w:sz w:val="24"/>
          <w:szCs w:val="24"/>
        </w:rPr>
        <w:softHyphen/>
        <w:t>ло</w:t>
      </w:r>
      <w:r w:rsidRPr="008F0649">
        <w:rPr>
          <w:sz w:val="24"/>
          <w:szCs w:val="24"/>
        </w:rPr>
        <w:softHyphen/>
        <w:t>со</w:t>
      </w:r>
      <w:r w:rsidRPr="008F0649">
        <w:rPr>
          <w:sz w:val="24"/>
          <w:szCs w:val="24"/>
        </w:rPr>
        <w:softHyphen/>
        <w:t>ва</w:t>
      </w:r>
      <w:r w:rsidRPr="008F0649">
        <w:rPr>
          <w:sz w:val="24"/>
          <w:szCs w:val="24"/>
        </w:rPr>
        <w:softHyphen/>
        <w:t>ния, име</w:t>
      </w:r>
      <w:r w:rsidRPr="008F0649">
        <w:rPr>
          <w:sz w:val="24"/>
          <w:szCs w:val="24"/>
        </w:rPr>
        <w:softHyphen/>
        <w:t>ет кво</w:t>
      </w:r>
      <w:r w:rsidRPr="008F0649">
        <w:rPr>
          <w:sz w:val="24"/>
          <w:szCs w:val="24"/>
        </w:rPr>
        <w:softHyphen/>
        <w:t>рум, то есть правомочно принимать решение по вопросу повестки дня, ес</w:t>
      </w:r>
      <w:r w:rsidRPr="008F0649">
        <w:rPr>
          <w:sz w:val="24"/>
          <w:szCs w:val="24"/>
        </w:rPr>
        <w:softHyphen/>
        <w:t>ли в нем при</w:t>
      </w:r>
      <w:r w:rsidRPr="008F0649">
        <w:rPr>
          <w:sz w:val="24"/>
          <w:szCs w:val="24"/>
        </w:rPr>
        <w:softHyphen/>
        <w:t>ня</w:t>
      </w:r>
      <w:r w:rsidRPr="008F0649">
        <w:rPr>
          <w:sz w:val="24"/>
          <w:szCs w:val="24"/>
        </w:rPr>
        <w:softHyphen/>
        <w:t>ли уча</w:t>
      </w:r>
      <w:r w:rsidRPr="008F0649">
        <w:rPr>
          <w:sz w:val="24"/>
          <w:szCs w:val="24"/>
        </w:rPr>
        <w:softHyphen/>
        <w:t>стие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ры, об</w:t>
      </w:r>
      <w:r w:rsidRPr="008F0649">
        <w:rPr>
          <w:sz w:val="24"/>
          <w:szCs w:val="24"/>
        </w:rPr>
        <w:softHyphen/>
        <w:t>ла</w:t>
      </w:r>
      <w:r w:rsidRPr="008F0649">
        <w:rPr>
          <w:sz w:val="24"/>
          <w:szCs w:val="24"/>
        </w:rPr>
        <w:softHyphen/>
        <w:t>да</w:t>
      </w:r>
      <w:r w:rsidRPr="008F0649">
        <w:rPr>
          <w:sz w:val="24"/>
          <w:szCs w:val="24"/>
        </w:rPr>
        <w:softHyphen/>
        <w:t>ю</w:t>
      </w:r>
      <w:r w:rsidRPr="008F0649">
        <w:rPr>
          <w:sz w:val="24"/>
          <w:szCs w:val="24"/>
        </w:rPr>
        <w:softHyphen/>
        <w:t>щие в со</w:t>
      </w:r>
      <w:r w:rsidRPr="008F0649">
        <w:rPr>
          <w:sz w:val="24"/>
          <w:szCs w:val="24"/>
        </w:rPr>
        <w:softHyphen/>
        <w:t>во</w:t>
      </w:r>
      <w:r w:rsidRPr="008F0649">
        <w:rPr>
          <w:sz w:val="24"/>
          <w:szCs w:val="24"/>
        </w:rPr>
        <w:softHyphen/>
        <w:t>куп</w:t>
      </w:r>
      <w:r w:rsidRPr="008F0649">
        <w:rPr>
          <w:sz w:val="24"/>
          <w:szCs w:val="24"/>
        </w:rPr>
        <w:softHyphen/>
        <w:t>но</w:t>
      </w:r>
      <w:r w:rsidRPr="008F0649">
        <w:rPr>
          <w:sz w:val="24"/>
          <w:szCs w:val="24"/>
        </w:rPr>
        <w:softHyphen/>
        <w:t>сти бо</w:t>
      </w:r>
      <w:r w:rsidRPr="008F0649">
        <w:rPr>
          <w:sz w:val="24"/>
          <w:szCs w:val="24"/>
        </w:rPr>
        <w:softHyphen/>
        <w:t>лее чем по</w:t>
      </w:r>
      <w:r w:rsidRPr="008F0649">
        <w:rPr>
          <w:sz w:val="24"/>
          <w:szCs w:val="24"/>
        </w:rPr>
        <w:softHyphen/>
        <w:t>ло</w:t>
      </w:r>
      <w:r w:rsidRPr="008F0649">
        <w:rPr>
          <w:sz w:val="24"/>
          <w:szCs w:val="24"/>
        </w:rPr>
        <w:softHyphen/>
        <w:t>ви</w:t>
      </w:r>
      <w:r w:rsidRPr="008F0649">
        <w:rPr>
          <w:sz w:val="24"/>
          <w:szCs w:val="24"/>
        </w:rPr>
        <w:softHyphen/>
        <w:t>ной ак</w:t>
      </w:r>
      <w:r w:rsidRPr="008F0649">
        <w:rPr>
          <w:sz w:val="24"/>
          <w:szCs w:val="24"/>
        </w:rPr>
        <w:softHyphen/>
        <w:t>ций об</w:t>
      </w:r>
      <w:r w:rsidRPr="008F0649">
        <w:rPr>
          <w:sz w:val="24"/>
          <w:szCs w:val="24"/>
        </w:rPr>
        <w:softHyphen/>
        <w:t>ще</w:t>
      </w:r>
      <w:r w:rsidRPr="008F0649">
        <w:rPr>
          <w:sz w:val="24"/>
          <w:szCs w:val="24"/>
        </w:rPr>
        <w:softHyphen/>
        <w:t>ст</w:t>
      </w:r>
      <w:r w:rsidRPr="008F0649">
        <w:rPr>
          <w:sz w:val="24"/>
          <w:szCs w:val="24"/>
        </w:rPr>
        <w:softHyphen/>
        <w:t>ва, го</w:t>
      </w:r>
      <w:r w:rsidRPr="008F0649">
        <w:rPr>
          <w:sz w:val="24"/>
          <w:szCs w:val="24"/>
        </w:rPr>
        <w:softHyphen/>
        <w:t>ло</w:t>
      </w:r>
      <w:r w:rsidRPr="008F0649">
        <w:rPr>
          <w:sz w:val="24"/>
          <w:szCs w:val="24"/>
        </w:rPr>
        <w:softHyphen/>
        <w:t>су</w:t>
      </w:r>
      <w:r w:rsidRPr="008F0649">
        <w:rPr>
          <w:sz w:val="24"/>
          <w:szCs w:val="24"/>
        </w:rPr>
        <w:softHyphen/>
        <w:t>ю</w:t>
      </w:r>
      <w:r w:rsidRPr="008F0649">
        <w:rPr>
          <w:sz w:val="24"/>
          <w:szCs w:val="24"/>
        </w:rPr>
        <w:softHyphen/>
        <w:t>щих по данному вопросу повестки дня.</w:t>
      </w:r>
    </w:p>
    <w:p w:rsidR="000B27D4" w:rsidRPr="008F0649" w:rsidRDefault="000B27D4" w:rsidP="000B27D4">
      <w:pPr>
        <w:widowControl w:val="0"/>
        <w:ind w:firstLine="567"/>
        <w:jc w:val="both"/>
        <w:rPr>
          <w:sz w:val="24"/>
          <w:szCs w:val="24"/>
        </w:rPr>
      </w:pPr>
      <w:proofErr w:type="gramStart"/>
      <w:r w:rsidRPr="008F0649">
        <w:rPr>
          <w:sz w:val="24"/>
          <w:szCs w:val="24"/>
        </w:rPr>
        <w:t>При этом от</w:t>
      </w:r>
      <w:r w:rsidRPr="008F0649">
        <w:rPr>
          <w:sz w:val="24"/>
          <w:szCs w:val="24"/>
        </w:rPr>
        <w:softHyphen/>
        <w:t>сут</w:t>
      </w:r>
      <w:r w:rsidRPr="008F0649">
        <w:rPr>
          <w:sz w:val="24"/>
          <w:szCs w:val="24"/>
        </w:rPr>
        <w:softHyphen/>
        <w:t>ст</w:t>
      </w:r>
      <w:r w:rsidRPr="008F0649">
        <w:rPr>
          <w:sz w:val="24"/>
          <w:szCs w:val="24"/>
        </w:rPr>
        <w:softHyphen/>
        <w:t>вие кво</w:t>
      </w:r>
      <w:r w:rsidRPr="008F0649">
        <w:rPr>
          <w:sz w:val="24"/>
          <w:szCs w:val="24"/>
        </w:rPr>
        <w:softHyphen/>
        <w:t>ру</w:t>
      </w:r>
      <w:r w:rsidRPr="008F0649">
        <w:rPr>
          <w:sz w:val="24"/>
          <w:szCs w:val="24"/>
        </w:rPr>
        <w:softHyphen/>
        <w:t>ма для при</w:t>
      </w:r>
      <w:r w:rsidRPr="008F0649">
        <w:rPr>
          <w:sz w:val="24"/>
          <w:szCs w:val="24"/>
        </w:rPr>
        <w:softHyphen/>
        <w:t>ня</w:t>
      </w:r>
      <w:r w:rsidRPr="008F0649">
        <w:rPr>
          <w:sz w:val="24"/>
          <w:szCs w:val="24"/>
        </w:rPr>
        <w:softHyphen/>
        <w:t>тия ре</w:t>
      </w:r>
      <w:r w:rsidRPr="008F0649">
        <w:rPr>
          <w:sz w:val="24"/>
          <w:szCs w:val="24"/>
        </w:rPr>
        <w:softHyphen/>
        <w:t>ше</w:t>
      </w:r>
      <w:r w:rsidRPr="008F0649">
        <w:rPr>
          <w:sz w:val="24"/>
          <w:szCs w:val="24"/>
        </w:rPr>
        <w:softHyphen/>
        <w:t>ния по во</w:t>
      </w:r>
      <w:r w:rsidRPr="008F0649">
        <w:rPr>
          <w:sz w:val="24"/>
          <w:szCs w:val="24"/>
        </w:rPr>
        <w:softHyphen/>
        <w:t>п</w:t>
      </w:r>
      <w:r w:rsidRPr="008F0649">
        <w:rPr>
          <w:sz w:val="24"/>
          <w:szCs w:val="24"/>
        </w:rPr>
        <w:softHyphen/>
        <w:t>ро</w:t>
      </w:r>
      <w:r w:rsidRPr="008F0649">
        <w:rPr>
          <w:sz w:val="24"/>
          <w:szCs w:val="24"/>
        </w:rPr>
        <w:softHyphen/>
        <w:t>сам, го</w:t>
      </w:r>
      <w:r w:rsidRPr="008F0649">
        <w:rPr>
          <w:sz w:val="24"/>
          <w:szCs w:val="24"/>
        </w:rPr>
        <w:softHyphen/>
        <w:t>ло</w:t>
      </w:r>
      <w:r w:rsidRPr="008F0649">
        <w:rPr>
          <w:sz w:val="24"/>
          <w:szCs w:val="24"/>
        </w:rPr>
        <w:softHyphen/>
        <w:t>со</w:t>
      </w:r>
      <w:r w:rsidRPr="008F0649">
        <w:rPr>
          <w:sz w:val="24"/>
          <w:szCs w:val="24"/>
        </w:rPr>
        <w:softHyphen/>
        <w:t>ва</w:t>
      </w:r>
      <w:r w:rsidRPr="008F0649">
        <w:rPr>
          <w:sz w:val="24"/>
          <w:szCs w:val="24"/>
        </w:rPr>
        <w:softHyphen/>
        <w:t>ние по ко</w:t>
      </w:r>
      <w:r w:rsidRPr="008F0649">
        <w:rPr>
          <w:sz w:val="24"/>
          <w:szCs w:val="24"/>
        </w:rPr>
        <w:softHyphen/>
        <w:t>то</w:t>
      </w:r>
      <w:r w:rsidRPr="008F0649">
        <w:rPr>
          <w:sz w:val="24"/>
          <w:szCs w:val="24"/>
        </w:rPr>
        <w:softHyphen/>
        <w:t>рым осу</w:t>
      </w:r>
      <w:r w:rsidRPr="008F0649">
        <w:rPr>
          <w:sz w:val="24"/>
          <w:szCs w:val="24"/>
        </w:rPr>
        <w:softHyphen/>
        <w:t>ще</w:t>
      </w:r>
      <w:r w:rsidRPr="008F0649">
        <w:rPr>
          <w:sz w:val="24"/>
          <w:szCs w:val="24"/>
        </w:rPr>
        <w:softHyphen/>
        <w:t>ст</w:t>
      </w:r>
      <w:r w:rsidRPr="008F0649">
        <w:rPr>
          <w:sz w:val="24"/>
          <w:szCs w:val="24"/>
        </w:rPr>
        <w:softHyphen/>
        <w:t>в</w:t>
      </w:r>
      <w:r w:rsidRPr="008F0649">
        <w:rPr>
          <w:sz w:val="24"/>
          <w:szCs w:val="24"/>
        </w:rPr>
        <w:softHyphen/>
        <w:t>ля</w:t>
      </w:r>
      <w:r w:rsidRPr="008F0649">
        <w:rPr>
          <w:sz w:val="24"/>
          <w:szCs w:val="24"/>
        </w:rPr>
        <w:softHyphen/>
        <w:t>ет</w:t>
      </w:r>
      <w:r w:rsidRPr="008F0649">
        <w:rPr>
          <w:sz w:val="24"/>
          <w:szCs w:val="24"/>
        </w:rPr>
        <w:softHyphen/>
        <w:t>ся од</w:t>
      </w:r>
      <w:r w:rsidRPr="008F0649">
        <w:rPr>
          <w:sz w:val="24"/>
          <w:szCs w:val="24"/>
        </w:rPr>
        <w:softHyphen/>
        <w:t>ним со</w:t>
      </w:r>
      <w:r w:rsidRPr="008F0649">
        <w:rPr>
          <w:sz w:val="24"/>
          <w:szCs w:val="24"/>
        </w:rPr>
        <w:softHyphen/>
        <w:t>ста</w:t>
      </w:r>
      <w:r w:rsidRPr="008F0649">
        <w:rPr>
          <w:sz w:val="24"/>
          <w:szCs w:val="24"/>
        </w:rPr>
        <w:softHyphen/>
        <w:t>вом го</w:t>
      </w:r>
      <w:r w:rsidRPr="008F0649">
        <w:rPr>
          <w:sz w:val="24"/>
          <w:szCs w:val="24"/>
        </w:rPr>
        <w:softHyphen/>
        <w:t>ло</w:t>
      </w:r>
      <w:r w:rsidRPr="008F0649">
        <w:rPr>
          <w:sz w:val="24"/>
          <w:szCs w:val="24"/>
        </w:rPr>
        <w:softHyphen/>
        <w:t>су</w:t>
      </w:r>
      <w:r w:rsidRPr="008F0649">
        <w:rPr>
          <w:sz w:val="24"/>
          <w:szCs w:val="24"/>
        </w:rPr>
        <w:softHyphen/>
        <w:t>ю</w:t>
      </w:r>
      <w:r w:rsidRPr="008F0649">
        <w:rPr>
          <w:sz w:val="24"/>
          <w:szCs w:val="24"/>
        </w:rPr>
        <w:softHyphen/>
        <w:t>щих, не пре</w:t>
      </w:r>
      <w:r w:rsidRPr="008F0649">
        <w:rPr>
          <w:sz w:val="24"/>
          <w:szCs w:val="24"/>
        </w:rPr>
        <w:softHyphen/>
        <w:t>пят</w:t>
      </w:r>
      <w:r w:rsidRPr="008F0649">
        <w:rPr>
          <w:sz w:val="24"/>
          <w:szCs w:val="24"/>
        </w:rPr>
        <w:softHyphen/>
        <w:t>ст</w:t>
      </w:r>
      <w:r w:rsidRPr="008F0649">
        <w:rPr>
          <w:sz w:val="24"/>
          <w:szCs w:val="24"/>
        </w:rPr>
        <w:softHyphen/>
        <w:t>ву</w:t>
      </w:r>
      <w:r w:rsidRPr="008F0649">
        <w:rPr>
          <w:sz w:val="24"/>
          <w:szCs w:val="24"/>
        </w:rPr>
        <w:softHyphen/>
        <w:t>ет при</w:t>
      </w:r>
      <w:r w:rsidRPr="008F0649">
        <w:rPr>
          <w:sz w:val="24"/>
          <w:szCs w:val="24"/>
        </w:rPr>
        <w:softHyphen/>
        <w:t>ня</w:t>
      </w:r>
      <w:r w:rsidRPr="008F0649">
        <w:rPr>
          <w:sz w:val="24"/>
          <w:szCs w:val="24"/>
        </w:rPr>
        <w:softHyphen/>
        <w:t>тию ре</w:t>
      </w:r>
      <w:r w:rsidRPr="008F0649">
        <w:rPr>
          <w:sz w:val="24"/>
          <w:szCs w:val="24"/>
        </w:rPr>
        <w:softHyphen/>
        <w:t>ше</w:t>
      </w:r>
      <w:r w:rsidRPr="008F0649">
        <w:rPr>
          <w:sz w:val="24"/>
          <w:szCs w:val="24"/>
        </w:rPr>
        <w:softHyphen/>
        <w:t>ния по во</w:t>
      </w:r>
      <w:r w:rsidRPr="008F0649">
        <w:rPr>
          <w:sz w:val="24"/>
          <w:szCs w:val="24"/>
        </w:rPr>
        <w:softHyphen/>
        <w:t>п</w:t>
      </w:r>
      <w:r w:rsidRPr="008F0649">
        <w:rPr>
          <w:sz w:val="24"/>
          <w:szCs w:val="24"/>
        </w:rPr>
        <w:softHyphen/>
        <w:t>ро</w:t>
      </w:r>
      <w:r w:rsidRPr="008F0649">
        <w:rPr>
          <w:sz w:val="24"/>
          <w:szCs w:val="24"/>
        </w:rPr>
        <w:softHyphen/>
        <w:t>сам, го</w:t>
      </w:r>
      <w:r w:rsidRPr="008F0649">
        <w:rPr>
          <w:sz w:val="24"/>
          <w:szCs w:val="24"/>
        </w:rPr>
        <w:softHyphen/>
        <w:t>ло</w:t>
      </w:r>
      <w:r w:rsidRPr="008F0649">
        <w:rPr>
          <w:sz w:val="24"/>
          <w:szCs w:val="24"/>
        </w:rPr>
        <w:softHyphen/>
        <w:t>со</w:t>
      </w:r>
      <w:r w:rsidRPr="008F0649">
        <w:rPr>
          <w:sz w:val="24"/>
          <w:szCs w:val="24"/>
        </w:rPr>
        <w:softHyphen/>
        <w:t>ва</w:t>
      </w:r>
      <w:r w:rsidRPr="008F0649">
        <w:rPr>
          <w:sz w:val="24"/>
          <w:szCs w:val="24"/>
        </w:rPr>
        <w:softHyphen/>
        <w:t>ние по ко</w:t>
      </w:r>
      <w:r w:rsidRPr="008F0649">
        <w:rPr>
          <w:sz w:val="24"/>
          <w:szCs w:val="24"/>
        </w:rPr>
        <w:softHyphen/>
        <w:t>то</w:t>
      </w:r>
      <w:r w:rsidRPr="008F0649">
        <w:rPr>
          <w:sz w:val="24"/>
          <w:szCs w:val="24"/>
        </w:rPr>
        <w:softHyphen/>
        <w:t>рым осу</w:t>
      </w:r>
      <w:r w:rsidRPr="008F0649">
        <w:rPr>
          <w:sz w:val="24"/>
          <w:szCs w:val="24"/>
        </w:rPr>
        <w:softHyphen/>
        <w:t>ще</w:t>
      </w:r>
      <w:r w:rsidRPr="008F0649">
        <w:rPr>
          <w:sz w:val="24"/>
          <w:szCs w:val="24"/>
        </w:rPr>
        <w:softHyphen/>
        <w:t>ст</w:t>
      </w:r>
      <w:r w:rsidRPr="008F0649">
        <w:rPr>
          <w:sz w:val="24"/>
          <w:szCs w:val="24"/>
        </w:rPr>
        <w:softHyphen/>
        <w:t>в</w:t>
      </w:r>
      <w:r w:rsidRPr="008F0649">
        <w:rPr>
          <w:sz w:val="24"/>
          <w:szCs w:val="24"/>
        </w:rPr>
        <w:softHyphen/>
        <w:t>ля</w:t>
      </w:r>
      <w:r w:rsidRPr="008F0649">
        <w:rPr>
          <w:sz w:val="24"/>
          <w:szCs w:val="24"/>
        </w:rPr>
        <w:softHyphen/>
        <w:t>ет</w:t>
      </w:r>
      <w:r w:rsidRPr="008F0649">
        <w:rPr>
          <w:sz w:val="24"/>
          <w:szCs w:val="24"/>
        </w:rPr>
        <w:softHyphen/>
        <w:t>ся дру</w:t>
      </w:r>
      <w:r w:rsidRPr="008F0649">
        <w:rPr>
          <w:sz w:val="24"/>
          <w:szCs w:val="24"/>
        </w:rPr>
        <w:softHyphen/>
        <w:t>гим со</w:t>
      </w:r>
      <w:r w:rsidRPr="008F0649">
        <w:rPr>
          <w:sz w:val="24"/>
          <w:szCs w:val="24"/>
        </w:rPr>
        <w:softHyphen/>
        <w:t>ста</w:t>
      </w:r>
      <w:r w:rsidRPr="008F0649">
        <w:rPr>
          <w:sz w:val="24"/>
          <w:szCs w:val="24"/>
        </w:rPr>
        <w:softHyphen/>
        <w:t>вом го</w:t>
      </w:r>
      <w:r w:rsidRPr="008F0649">
        <w:rPr>
          <w:sz w:val="24"/>
          <w:szCs w:val="24"/>
        </w:rPr>
        <w:softHyphen/>
        <w:t>ло</w:t>
      </w:r>
      <w:r w:rsidRPr="008F0649">
        <w:rPr>
          <w:sz w:val="24"/>
          <w:szCs w:val="24"/>
        </w:rPr>
        <w:softHyphen/>
        <w:t>су</w:t>
      </w:r>
      <w:r w:rsidRPr="008F0649">
        <w:rPr>
          <w:sz w:val="24"/>
          <w:szCs w:val="24"/>
        </w:rPr>
        <w:softHyphen/>
        <w:t>ю</w:t>
      </w:r>
      <w:r w:rsidRPr="008F0649">
        <w:rPr>
          <w:sz w:val="24"/>
          <w:szCs w:val="24"/>
        </w:rPr>
        <w:softHyphen/>
        <w:t>щих, для при</w:t>
      </w:r>
      <w:r w:rsidRPr="008F0649">
        <w:rPr>
          <w:sz w:val="24"/>
          <w:szCs w:val="24"/>
        </w:rPr>
        <w:softHyphen/>
        <w:t>ня</w:t>
      </w:r>
      <w:r w:rsidRPr="008F0649">
        <w:rPr>
          <w:sz w:val="24"/>
          <w:szCs w:val="24"/>
        </w:rPr>
        <w:softHyphen/>
        <w:t>тия ко</w:t>
      </w:r>
      <w:r w:rsidRPr="008F0649">
        <w:rPr>
          <w:sz w:val="24"/>
          <w:szCs w:val="24"/>
        </w:rPr>
        <w:softHyphen/>
        <w:t>то</w:t>
      </w:r>
      <w:r w:rsidRPr="008F0649">
        <w:rPr>
          <w:sz w:val="24"/>
          <w:szCs w:val="24"/>
        </w:rPr>
        <w:softHyphen/>
        <w:t>ро</w:t>
      </w:r>
      <w:r w:rsidRPr="008F0649">
        <w:rPr>
          <w:sz w:val="24"/>
          <w:szCs w:val="24"/>
        </w:rPr>
        <w:softHyphen/>
        <w:t>го кво</w:t>
      </w:r>
      <w:r w:rsidRPr="008F0649">
        <w:rPr>
          <w:sz w:val="24"/>
          <w:szCs w:val="24"/>
        </w:rPr>
        <w:softHyphen/>
        <w:t>рум име</w:t>
      </w:r>
      <w:r w:rsidRPr="008F0649">
        <w:rPr>
          <w:sz w:val="24"/>
          <w:szCs w:val="24"/>
        </w:rPr>
        <w:softHyphen/>
        <w:t>ет</w:t>
      </w:r>
      <w:r w:rsidRPr="008F0649">
        <w:rPr>
          <w:sz w:val="24"/>
          <w:szCs w:val="24"/>
        </w:rPr>
        <w:softHyphen/>
        <w:t xml:space="preserve">ся. </w:t>
      </w:r>
      <w:proofErr w:type="gramEnd"/>
    </w:p>
    <w:p w:rsidR="000B27D4" w:rsidRPr="008F0649" w:rsidRDefault="000B27D4" w:rsidP="000B27D4">
      <w:pPr>
        <w:widowControl w:val="0"/>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19" w:name="_Toc412197841"/>
      <w:r w:rsidRPr="008F0649">
        <w:rPr>
          <w:b/>
          <w:bCs/>
          <w:sz w:val="24"/>
          <w:szCs w:val="24"/>
        </w:rPr>
        <w:t>Повторный созыв общего собрания акционеров</w:t>
      </w:r>
      <w:bookmarkEnd w:id="19"/>
    </w:p>
    <w:p w:rsidR="000B27D4" w:rsidRPr="008F0649" w:rsidRDefault="000B27D4" w:rsidP="000B27D4">
      <w:pPr>
        <w:tabs>
          <w:tab w:val="left" w:pos="0"/>
          <w:tab w:val="left" w:pos="709"/>
        </w:tabs>
        <w:ind w:firstLine="397"/>
        <w:jc w:val="both"/>
        <w:rPr>
          <w:sz w:val="24"/>
          <w:szCs w:val="24"/>
        </w:rPr>
      </w:pPr>
      <w:r w:rsidRPr="008F0649">
        <w:rPr>
          <w:sz w:val="24"/>
          <w:szCs w:val="24"/>
        </w:rPr>
        <w:t>12.27. При от</w:t>
      </w:r>
      <w:r w:rsidRPr="008F0649">
        <w:rPr>
          <w:sz w:val="24"/>
          <w:szCs w:val="24"/>
        </w:rPr>
        <w:softHyphen/>
        <w:t>сут</w:t>
      </w:r>
      <w:r w:rsidRPr="008F0649">
        <w:rPr>
          <w:sz w:val="24"/>
          <w:szCs w:val="24"/>
        </w:rPr>
        <w:softHyphen/>
        <w:t>ст</w:t>
      </w:r>
      <w:r w:rsidRPr="008F0649">
        <w:rPr>
          <w:sz w:val="24"/>
          <w:szCs w:val="24"/>
        </w:rPr>
        <w:softHyphen/>
        <w:t>вии кво</w:t>
      </w:r>
      <w:r w:rsidRPr="008F0649">
        <w:rPr>
          <w:sz w:val="24"/>
          <w:szCs w:val="24"/>
        </w:rPr>
        <w:softHyphen/>
        <w:t>ру</w:t>
      </w:r>
      <w:r w:rsidRPr="008F0649">
        <w:rPr>
          <w:sz w:val="24"/>
          <w:szCs w:val="24"/>
        </w:rPr>
        <w:softHyphen/>
        <w:t>ма для про</w:t>
      </w:r>
      <w:r w:rsidRPr="008F0649">
        <w:rPr>
          <w:sz w:val="24"/>
          <w:szCs w:val="24"/>
        </w:rPr>
        <w:softHyphen/>
        <w:t>ве</w:t>
      </w:r>
      <w:r w:rsidRPr="008F0649">
        <w:rPr>
          <w:sz w:val="24"/>
          <w:szCs w:val="24"/>
        </w:rPr>
        <w:softHyphen/>
        <w:t>де</w:t>
      </w:r>
      <w:r w:rsidRPr="008F0649">
        <w:rPr>
          <w:sz w:val="24"/>
          <w:szCs w:val="24"/>
        </w:rPr>
        <w:softHyphen/>
        <w:t>ния го</w:t>
      </w:r>
      <w:r w:rsidRPr="008F0649">
        <w:rPr>
          <w:sz w:val="24"/>
          <w:szCs w:val="24"/>
        </w:rPr>
        <w:softHyphen/>
        <w:t>до</w:t>
      </w:r>
      <w:r w:rsidRPr="008F0649">
        <w:rPr>
          <w:sz w:val="24"/>
          <w:szCs w:val="24"/>
        </w:rPr>
        <w:softHyphen/>
        <w:t>во</w:t>
      </w:r>
      <w:r w:rsidRPr="008F0649">
        <w:rPr>
          <w:sz w:val="24"/>
          <w:szCs w:val="24"/>
        </w:rPr>
        <w:softHyphen/>
        <w:t>го об</w:t>
      </w:r>
      <w:r w:rsidRPr="008F0649">
        <w:rPr>
          <w:sz w:val="24"/>
          <w:szCs w:val="24"/>
        </w:rPr>
        <w:softHyphen/>
        <w:t>ще</w:t>
      </w:r>
      <w:r w:rsidRPr="008F0649">
        <w:rPr>
          <w:sz w:val="24"/>
          <w:szCs w:val="24"/>
        </w:rPr>
        <w:softHyphen/>
        <w:t>го со</w:t>
      </w:r>
      <w:r w:rsidRPr="008F0649">
        <w:rPr>
          <w:sz w:val="24"/>
          <w:szCs w:val="24"/>
        </w:rPr>
        <w:softHyphen/>
        <w:t>б</w:t>
      </w:r>
      <w:r w:rsidRPr="008F0649">
        <w:rPr>
          <w:sz w:val="24"/>
          <w:szCs w:val="24"/>
        </w:rPr>
        <w:softHyphen/>
        <w:t>ра</w:t>
      </w:r>
      <w:r w:rsidRPr="008F0649">
        <w:rPr>
          <w:sz w:val="24"/>
          <w:szCs w:val="24"/>
        </w:rPr>
        <w:softHyphen/>
        <w:t>ния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 дол</w:t>
      </w:r>
      <w:r w:rsidRPr="008F0649">
        <w:rPr>
          <w:sz w:val="24"/>
          <w:szCs w:val="24"/>
        </w:rPr>
        <w:softHyphen/>
        <w:t>ж</w:t>
      </w:r>
      <w:r w:rsidRPr="008F0649">
        <w:rPr>
          <w:sz w:val="24"/>
          <w:szCs w:val="24"/>
        </w:rPr>
        <w:softHyphen/>
        <w:t>но быть про</w:t>
      </w:r>
      <w:r w:rsidRPr="008F0649">
        <w:rPr>
          <w:sz w:val="24"/>
          <w:szCs w:val="24"/>
        </w:rPr>
        <w:softHyphen/>
        <w:t>ве</w:t>
      </w:r>
      <w:r w:rsidRPr="008F0649">
        <w:rPr>
          <w:sz w:val="24"/>
          <w:szCs w:val="24"/>
        </w:rPr>
        <w:softHyphen/>
        <w:t>де</w:t>
      </w:r>
      <w:r w:rsidRPr="008F0649">
        <w:rPr>
          <w:sz w:val="24"/>
          <w:szCs w:val="24"/>
        </w:rPr>
        <w:softHyphen/>
        <w:t>но по</w:t>
      </w:r>
      <w:r w:rsidRPr="008F0649">
        <w:rPr>
          <w:sz w:val="24"/>
          <w:szCs w:val="24"/>
        </w:rPr>
        <w:softHyphen/>
        <w:t>в</w:t>
      </w:r>
      <w:r w:rsidRPr="008F0649">
        <w:rPr>
          <w:sz w:val="24"/>
          <w:szCs w:val="24"/>
        </w:rPr>
        <w:softHyphen/>
        <w:t>тор</w:t>
      </w:r>
      <w:r w:rsidRPr="008F0649">
        <w:rPr>
          <w:sz w:val="24"/>
          <w:szCs w:val="24"/>
        </w:rPr>
        <w:softHyphen/>
        <w:t>ное об</w:t>
      </w:r>
      <w:r w:rsidRPr="008F0649">
        <w:rPr>
          <w:sz w:val="24"/>
          <w:szCs w:val="24"/>
        </w:rPr>
        <w:softHyphen/>
        <w:t>щее со</w:t>
      </w:r>
      <w:r w:rsidRPr="008F0649">
        <w:rPr>
          <w:sz w:val="24"/>
          <w:szCs w:val="24"/>
        </w:rPr>
        <w:softHyphen/>
        <w:t>б</w:t>
      </w:r>
      <w:r w:rsidRPr="008F0649">
        <w:rPr>
          <w:sz w:val="24"/>
          <w:szCs w:val="24"/>
        </w:rPr>
        <w:softHyphen/>
        <w:t>ра</w:t>
      </w:r>
      <w:r w:rsidRPr="008F0649">
        <w:rPr>
          <w:sz w:val="24"/>
          <w:szCs w:val="24"/>
        </w:rPr>
        <w:softHyphen/>
        <w:t>ние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 с той же по</w:t>
      </w:r>
      <w:r w:rsidRPr="008F0649">
        <w:rPr>
          <w:sz w:val="24"/>
          <w:szCs w:val="24"/>
        </w:rPr>
        <w:softHyphen/>
        <w:t>ве</w:t>
      </w:r>
      <w:r w:rsidRPr="008F0649">
        <w:rPr>
          <w:sz w:val="24"/>
          <w:szCs w:val="24"/>
        </w:rPr>
        <w:softHyphen/>
        <w:t>ст</w:t>
      </w:r>
      <w:r w:rsidRPr="008F0649">
        <w:rPr>
          <w:sz w:val="24"/>
          <w:szCs w:val="24"/>
        </w:rPr>
        <w:softHyphen/>
        <w:t xml:space="preserve">кой дня. </w:t>
      </w:r>
    </w:p>
    <w:p w:rsidR="000B27D4" w:rsidRPr="008F0649" w:rsidRDefault="000B27D4" w:rsidP="000B27D4">
      <w:pPr>
        <w:tabs>
          <w:tab w:val="left" w:pos="0"/>
          <w:tab w:val="left" w:pos="709"/>
        </w:tabs>
        <w:ind w:firstLine="397"/>
        <w:jc w:val="both"/>
        <w:rPr>
          <w:sz w:val="24"/>
          <w:szCs w:val="24"/>
        </w:rPr>
      </w:pPr>
      <w:r w:rsidRPr="008F0649">
        <w:rPr>
          <w:sz w:val="24"/>
          <w:szCs w:val="24"/>
        </w:rPr>
        <w:t>При от</w:t>
      </w:r>
      <w:r w:rsidRPr="008F0649">
        <w:rPr>
          <w:sz w:val="24"/>
          <w:szCs w:val="24"/>
        </w:rPr>
        <w:softHyphen/>
        <w:t>сут</w:t>
      </w:r>
      <w:r w:rsidRPr="008F0649">
        <w:rPr>
          <w:sz w:val="24"/>
          <w:szCs w:val="24"/>
        </w:rPr>
        <w:softHyphen/>
        <w:t>ст</w:t>
      </w:r>
      <w:r w:rsidRPr="008F0649">
        <w:rPr>
          <w:sz w:val="24"/>
          <w:szCs w:val="24"/>
        </w:rPr>
        <w:softHyphen/>
        <w:t>вии кво</w:t>
      </w:r>
      <w:r w:rsidRPr="008F0649">
        <w:rPr>
          <w:sz w:val="24"/>
          <w:szCs w:val="24"/>
        </w:rPr>
        <w:softHyphen/>
        <w:t>ру</w:t>
      </w:r>
      <w:r w:rsidRPr="008F0649">
        <w:rPr>
          <w:sz w:val="24"/>
          <w:szCs w:val="24"/>
        </w:rPr>
        <w:softHyphen/>
        <w:t>ма для про</w:t>
      </w:r>
      <w:r w:rsidRPr="008F0649">
        <w:rPr>
          <w:sz w:val="24"/>
          <w:szCs w:val="24"/>
        </w:rPr>
        <w:softHyphen/>
        <w:t>ве</w:t>
      </w:r>
      <w:r w:rsidRPr="008F0649">
        <w:rPr>
          <w:sz w:val="24"/>
          <w:szCs w:val="24"/>
        </w:rPr>
        <w:softHyphen/>
        <w:t>де</w:t>
      </w:r>
      <w:r w:rsidRPr="008F0649">
        <w:rPr>
          <w:sz w:val="24"/>
          <w:szCs w:val="24"/>
        </w:rPr>
        <w:softHyphen/>
        <w:t>ния вне</w:t>
      </w:r>
      <w:r w:rsidRPr="008F0649">
        <w:rPr>
          <w:sz w:val="24"/>
          <w:szCs w:val="24"/>
        </w:rPr>
        <w:softHyphen/>
        <w:t>оче</w:t>
      </w:r>
      <w:r w:rsidRPr="008F0649">
        <w:rPr>
          <w:sz w:val="24"/>
          <w:szCs w:val="24"/>
        </w:rPr>
        <w:softHyphen/>
        <w:t>ред</w:t>
      </w:r>
      <w:r w:rsidRPr="008F0649">
        <w:rPr>
          <w:sz w:val="24"/>
          <w:szCs w:val="24"/>
        </w:rPr>
        <w:softHyphen/>
        <w:t>но</w:t>
      </w:r>
      <w:r w:rsidRPr="008F0649">
        <w:rPr>
          <w:sz w:val="24"/>
          <w:szCs w:val="24"/>
        </w:rPr>
        <w:softHyphen/>
        <w:t>го об</w:t>
      </w:r>
      <w:r w:rsidRPr="008F0649">
        <w:rPr>
          <w:sz w:val="24"/>
          <w:szCs w:val="24"/>
        </w:rPr>
        <w:softHyphen/>
        <w:t>ще</w:t>
      </w:r>
      <w:r w:rsidRPr="008F0649">
        <w:rPr>
          <w:sz w:val="24"/>
          <w:szCs w:val="24"/>
        </w:rPr>
        <w:softHyphen/>
        <w:t>го со</w:t>
      </w:r>
      <w:r w:rsidRPr="008F0649">
        <w:rPr>
          <w:sz w:val="24"/>
          <w:szCs w:val="24"/>
        </w:rPr>
        <w:softHyphen/>
        <w:t>б</w:t>
      </w:r>
      <w:r w:rsidRPr="008F0649">
        <w:rPr>
          <w:sz w:val="24"/>
          <w:szCs w:val="24"/>
        </w:rPr>
        <w:softHyphen/>
        <w:t>ра</w:t>
      </w:r>
      <w:r w:rsidRPr="008F0649">
        <w:rPr>
          <w:sz w:val="24"/>
          <w:szCs w:val="24"/>
        </w:rPr>
        <w:softHyphen/>
        <w:t>ния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 мо</w:t>
      </w:r>
      <w:r w:rsidRPr="008F0649">
        <w:rPr>
          <w:sz w:val="24"/>
          <w:szCs w:val="24"/>
        </w:rPr>
        <w:softHyphen/>
        <w:t>жет быть про</w:t>
      </w:r>
      <w:r w:rsidRPr="008F0649">
        <w:rPr>
          <w:sz w:val="24"/>
          <w:szCs w:val="24"/>
        </w:rPr>
        <w:softHyphen/>
        <w:t>ве</w:t>
      </w:r>
      <w:r w:rsidRPr="008F0649">
        <w:rPr>
          <w:sz w:val="24"/>
          <w:szCs w:val="24"/>
        </w:rPr>
        <w:softHyphen/>
        <w:t>де</w:t>
      </w:r>
      <w:r w:rsidRPr="008F0649">
        <w:rPr>
          <w:sz w:val="24"/>
          <w:szCs w:val="24"/>
        </w:rPr>
        <w:softHyphen/>
        <w:t>но по</w:t>
      </w:r>
      <w:r w:rsidRPr="008F0649">
        <w:rPr>
          <w:sz w:val="24"/>
          <w:szCs w:val="24"/>
        </w:rPr>
        <w:softHyphen/>
        <w:t>в</w:t>
      </w:r>
      <w:r w:rsidRPr="008F0649">
        <w:rPr>
          <w:sz w:val="24"/>
          <w:szCs w:val="24"/>
        </w:rPr>
        <w:softHyphen/>
        <w:t>тор</w:t>
      </w:r>
      <w:r w:rsidRPr="008F0649">
        <w:rPr>
          <w:sz w:val="24"/>
          <w:szCs w:val="24"/>
        </w:rPr>
        <w:softHyphen/>
        <w:t>ное об</w:t>
      </w:r>
      <w:r w:rsidRPr="008F0649">
        <w:rPr>
          <w:sz w:val="24"/>
          <w:szCs w:val="24"/>
        </w:rPr>
        <w:softHyphen/>
        <w:t>щее со</w:t>
      </w:r>
      <w:r w:rsidRPr="008F0649">
        <w:rPr>
          <w:sz w:val="24"/>
          <w:szCs w:val="24"/>
        </w:rPr>
        <w:softHyphen/>
        <w:t>б</w:t>
      </w:r>
      <w:r w:rsidRPr="008F0649">
        <w:rPr>
          <w:sz w:val="24"/>
          <w:szCs w:val="24"/>
        </w:rPr>
        <w:softHyphen/>
        <w:t>ра</w:t>
      </w:r>
      <w:r w:rsidRPr="008F0649">
        <w:rPr>
          <w:sz w:val="24"/>
          <w:szCs w:val="24"/>
        </w:rPr>
        <w:softHyphen/>
        <w:t>ние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 с той же по</w:t>
      </w:r>
      <w:r w:rsidRPr="008F0649">
        <w:rPr>
          <w:sz w:val="24"/>
          <w:szCs w:val="24"/>
        </w:rPr>
        <w:softHyphen/>
        <w:t>ве</w:t>
      </w:r>
      <w:r w:rsidRPr="008F0649">
        <w:rPr>
          <w:sz w:val="24"/>
          <w:szCs w:val="24"/>
        </w:rPr>
        <w:softHyphen/>
        <w:t>ст</w:t>
      </w:r>
      <w:r w:rsidRPr="008F0649">
        <w:rPr>
          <w:sz w:val="24"/>
          <w:szCs w:val="24"/>
        </w:rPr>
        <w:softHyphen/>
        <w:t>кой дня.</w:t>
      </w:r>
    </w:p>
    <w:p w:rsidR="000B27D4" w:rsidRPr="008F0649" w:rsidRDefault="000B27D4" w:rsidP="000B27D4">
      <w:pPr>
        <w:tabs>
          <w:tab w:val="left" w:pos="0"/>
          <w:tab w:val="left" w:pos="709"/>
        </w:tabs>
        <w:ind w:firstLine="397"/>
        <w:jc w:val="both"/>
        <w:rPr>
          <w:sz w:val="24"/>
          <w:szCs w:val="24"/>
        </w:rPr>
      </w:pPr>
      <w:r w:rsidRPr="008F0649">
        <w:rPr>
          <w:sz w:val="24"/>
          <w:szCs w:val="24"/>
        </w:rPr>
        <w:t xml:space="preserve">Повторное общее собрание акционеров проводится в том же месте, в котором проводилось несостоявшееся общее собрание. </w:t>
      </w:r>
    </w:p>
    <w:p w:rsidR="000B27D4" w:rsidRPr="008F0649" w:rsidRDefault="000B27D4" w:rsidP="000B27D4">
      <w:pPr>
        <w:tabs>
          <w:tab w:val="left" w:pos="0"/>
          <w:tab w:val="left" w:pos="709"/>
        </w:tabs>
        <w:ind w:firstLine="397"/>
        <w:jc w:val="both"/>
        <w:rPr>
          <w:sz w:val="24"/>
          <w:szCs w:val="24"/>
        </w:rPr>
      </w:pPr>
      <w:r w:rsidRPr="008F0649">
        <w:rPr>
          <w:sz w:val="24"/>
          <w:szCs w:val="24"/>
        </w:rPr>
        <w:t>Вопросы подготовки и проведения повторного общего собрания акционеров, в том числе дата и время его проведения, определяются советом директоров общества в соответствии со ст. 54 Федерального закона «Об акционерных обществах», кроме случаев, предусмотренных п. 8 ст. 55 Федерального закона «Об акционерных обществах».</w:t>
      </w:r>
    </w:p>
    <w:p w:rsidR="000B27D4" w:rsidRPr="008F0649" w:rsidRDefault="000B27D4" w:rsidP="000B27D4">
      <w:pPr>
        <w:tabs>
          <w:tab w:val="left" w:pos="0"/>
          <w:tab w:val="left" w:pos="709"/>
        </w:tabs>
        <w:ind w:firstLine="397"/>
        <w:jc w:val="both"/>
        <w:rPr>
          <w:sz w:val="24"/>
          <w:szCs w:val="24"/>
        </w:rPr>
      </w:pPr>
      <w:r w:rsidRPr="008F0649">
        <w:rPr>
          <w:sz w:val="24"/>
          <w:szCs w:val="24"/>
        </w:rPr>
        <w:t>12.28 По</w:t>
      </w:r>
      <w:r w:rsidRPr="008F0649">
        <w:rPr>
          <w:sz w:val="24"/>
          <w:szCs w:val="24"/>
        </w:rPr>
        <w:softHyphen/>
        <w:t>в</w:t>
      </w:r>
      <w:r w:rsidRPr="008F0649">
        <w:rPr>
          <w:sz w:val="24"/>
          <w:szCs w:val="24"/>
        </w:rPr>
        <w:softHyphen/>
        <w:t>тор</w:t>
      </w:r>
      <w:r w:rsidRPr="008F0649">
        <w:rPr>
          <w:sz w:val="24"/>
          <w:szCs w:val="24"/>
        </w:rPr>
        <w:softHyphen/>
        <w:t>ное об</w:t>
      </w:r>
      <w:r w:rsidRPr="008F0649">
        <w:rPr>
          <w:sz w:val="24"/>
          <w:szCs w:val="24"/>
        </w:rPr>
        <w:softHyphen/>
        <w:t>щее со</w:t>
      </w:r>
      <w:r w:rsidRPr="008F0649">
        <w:rPr>
          <w:sz w:val="24"/>
          <w:szCs w:val="24"/>
        </w:rPr>
        <w:softHyphen/>
        <w:t>б</w:t>
      </w:r>
      <w:r w:rsidRPr="008F0649">
        <w:rPr>
          <w:sz w:val="24"/>
          <w:szCs w:val="24"/>
        </w:rPr>
        <w:softHyphen/>
        <w:t>ра</w:t>
      </w:r>
      <w:r w:rsidRPr="008F0649">
        <w:rPr>
          <w:sz w:val="24"/>
          <w:szCs w:val="24"/>
        </w:rPr>
        <w:softHyphen/>
        <w:t>ние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 пра</w:t>
      </w:r>
      <w:r w:rsidRPr="008F0649">
        <w:rPr>
          <w:sz w:val="24"/>
          <w:szCs w:val="24"/>
        </w:rPr>
        <w:softHyphen/>
        <w:t>во</w:t>
      </w:r>
      <w:r w:rsidRPr="008F0649">
        <w:rPr>
          <w:sz w:val="24"/>
          <w:szCs w:val="24"/>
        </w:rPr>
        <w:softHyphen/>
        <w:t>мо</w:t>
      </w:r>
      <w:r w:rsidRPr="008F0649">
        <w:rPr>
          <w:sz w:val="24"/>
          <w:szCs w:val="24"/>
        </w:rPr>
        <w:softHyphen/>
        <w:t>ч</w:t>
      </w:r>
      <w:r w:rsidRPr="008F0649">
        <w:rPr>
          <w:sz w:val="24"/>
          <w:szCs w:val="24"/>
        </w:rPr>
        <w:softHyphen/>
        <w:t>но (име</w:t>
      </w:r>
      <w:r w:rsidRPr="008F0649">
        <w:rPr>
          <w:sz w:val="24"/>
          <w:szCs w:val="24"/>
        </w:rPr>
        <w:softHyphen/>
        <w:t>ет кво</w:t>
      </w:r>
      <w:r w:rsidRPr="008F0649">
        <w:rPr>
          <w:sz w:val="24"/>
          <w:szCs w:val="24"/>
        </w:rPr>
        <w:softHyphen/>
        <w:t>рум), ес</w:t>
      </w:r>
      <w:r w:rsidRPr="008F0649">
        <w:rPr>
          <w:sz w:val="24"/>
          <w:szCs w:val="24"/>
        </w:rPr>
        <w:softHyphen/>
        <w:t>ли в нем при</w:t>
      </w:r>
      <w:r w:rsidRPr="008F0649">
        <w:rPr>
          <w:sz w:val="24"/>
          <w:szCs w:val="24"/>
        </w:rPr>
        <w:softHyphen/>
        <w:t>ня</w:t>
      </w:r>
      <w:r w:rsidRPr="008F0649">
        <w:rPr>
          <w:sz w:val="24"/>
          <w:szCs w:val="24"/>
        </w:rPr>
        <w:softHyphen/>
        <w:t>ли уча</w:t>
      </w:r>
      <w:r w:rsidRPr="008F0649">
        <w:rPr>
          <w:sz w:val="24"/>
          <w:szCs w:val="24"/>
        </w:rPr>
        <w:softHyphen/>
        <w:t>стие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ры, об</w:t>
      </w:r>
      <w:r w:rsidRPr="008F0649">
        <w:rPr>
          <w:sz w:val="24"/>
          <w:szCs w:val="24"/>
        </w:rPr>
        <w:softHyphen/>
        <w:t>ла</w:t>
      </w:r>
      <w:r w:rsidRPr="008F0649">
        <w:rPr>
          <w:sz w:val="24"/>
          <w:szCs w:val="24"/>
        </w:rPr>
        <w:softHyphen/>
        <w:t>да</w:t>
      </w:r>
      <w:r w:rsidRPr="008F0649">
        <w:rPr>
          <w:sz w:val="24"/>
          <w:szCs w:val="24"/>
        </w:rPr>
        <w:softHyphen/>
        <w:t>ю</w:t>
      </w:r>
      <w:r w:rsidRPr="008F0649">
        <w:rPr>
          <w:sz w:val="24"/>
          <w:szCs w:val="24"/>
        </w:rPr>
        <w:softHyphen/>
        <w:t>щие в со</w:t>
      </w:r>
      <w:r w:rsidRPr="008F0649">
        <w:rPr>
          <w:sz w:val="24"/>
          <w:szCs w:val="24"/>
        </w:rPr>
        <w:softHyphen/>
        <w:t>во</w:t>
      </w:r>
      <w:r w:rsidRPr="008F0649">
        <w:rPr>
          <w:sz w:val="24"/>
          <w:szCs w:val="24"/>
        </w:rPr>
        <w:softHyphen/>
        <w:t>куп</w:t>
      </w:r>
      <w:r w:rsidRPr="008F0649">
        <w:rPr>
          <w:sz w:val="24"/>
          <w:szCs w:val="24"/>
        </w:rPr>
        <w:softHyphen/>
        <w:t>но</w:t>
      </w:r>
      <w:r w:rsidRPr="008F0649">
        <w:rPr>
          <w:sz w:val="24"/>
          <w:szCs w:val="24"/>
        </w:rPr>
        <w:softHyphen/>
        <w:t>сти не ме</w:t>
      </w:r>
      <w:r w:rsidRPr="008F0649">
        <w:rPr>
          <w:sz w:val="24"/>
          <w:szCs w:val="24"/>
        </w:rPr>
        <w:softHyphen/>
        <w:t>нее чем 30 про</w:t>
      </w:r>
      <w:r w:rsidRPr="008F0649">
        <w:rPr>
          <w:sz w:val="24"/>
          <w:szCs w:val="24"/>
        </w:rPr>
        <w:softHyphen/>
        <w:t>цен</w:t>
      </w:r>
      <w:r w:rsidRPr="008F0649">
        <w:rPr>
          <w:sz w:val="24"/>
          <w:szCs w:val="24"/>
        </w:rPr>
        <w:softHyphen/>
        <w:t>та</w:t>
      </w:r>
      <w:r w:rsidRPr="008F0649">
        <w:rPr>
          <w:sz w:val="24"/>
          <w:szCs w:val="24"/>
        </w:rPr>
        <w:softHyphen/>
        <w:t>ми го</w:t>
      </w:r>
      <w:r w:rsidRPr="008F0649">
        <w:rPr>
          <w:sz w:val="24"/>
          <w:szCs w:val="24"/>
        </w:rPr>
        <w:softHyphen/>
        <w:t>ло</w:t>
      </w:r>
      <w:r w:rsidRPr="008F0649">
        <w:rPr>
          <w:sz w:val="24"/>
          <w:szCs w:val="24"/>
        </w:rPr>
        <w:softHyphen/>
        <w:t>сов, представленных раз</w:t>
      </w:r>
      <w:r w:rsidRPr="008F0649">
        <w:rPr>
          <w:sz w:val="24"/>
          <w:szCs w:val="24"/>
        </w:rPr>
        <w:softHyphen/>
        <w:t>ме</w:t>
      </w:r>
      <w:r w:rsidRPr="008F0649">
        <w:rPr>
          <w:sz w:val="24"/>
          <w:szCs w:val="24"/>
        </w:rPr>
        <w:softHyphen/>
        <w:t>щен</w:t>
      </w:r>
      <w:r w:rsidRPr="008F0649">
        <w:rPr>
          <w:sz w:val="24"/>
          <w:szCs w:val="24"/>
        </w:rPr>
        <w:softHyphen/>
        <w:t>ными ак</w:t>
      </w:r>
      <w:r w:rsidRPr="008F0649">
        <w:rPr>
          <w:sz w:val="24"/>
          <w:szCs w:val="24"/>
        </w:rPr>
        <w:softHyphen/>
        <w:t>циями об</w:t>
      </w:r>
      <w:r w:rsidRPr="008F0649">
        <w:rPr>
          <w:sz w:val="24"/>
          <w:szCs w:val="24"/>
        </w:rPr>
        <w:softHyphen/>
        <w:t>ще</w:t>
      </w:r>
      <w:r w:rsidRPr="008F0649">
        <w:rPr>
          <w:sz w:val="24"/>
          <w:szCs w:val="24"/>
        </w:rPr>
        <w:softHyphen/>
        <w:t>ст</w:t>
      </w:r>
      <w:r w:rsidRPr="008F0649">
        <w:rPr>
          <w:sz w:val="24"/>
          <w:szCs w:val="24"/>
        </w:rPr>
        <w:softHyphen/>
        <w:t>ва, го</w:t>
      </w:r>
      <w:r w:rsidRPr="008F0649">
        <w:rPr>
          <w:sz w:val="24"/>
          <w:szCs w:val="24"/>
        </w:rPr>
        <w:softHyphen/>
        <w:t>ло</w:t>
      </w:r>
      <w:r w:rsidRPr="008F0649">
        <w:rPr>
          <w:sz w:val="24"/>
          <w:szCs w:val="24"/>
        </w:rPr>
        <w:softHyphen/>
        <w:t>су</w:t>
      </w:r>
      <w:r w:rsidRPr="008F0649">
        <w:rPr>
          <w:sz w:val="24"/>
          <w:szCs w:val="24"/>
        </w:rPr>
        <w:softHyphen/>
        <w:t>ю</w:t>
      </w:r>
      <w:r w:rsidRPr="008F0649">
        <w:rPr>
          <w:sz w:val="24"/>
          <w:szCs w:val="24"/>
        </w:rPr>
        <w:softHyphen/>
        <w:t>щими по всем вопросам повестки дня.</w:t>
      </w:r>
    </w:p>
    <w:p w:rsidR="000B27D4" w:rsidRPr="008F0649" w:rsidRDefault="000B27D4" w:rsidP="000B27D4">
      <w:pPr>
        <w:tabs>
          <w:tab w:val="left" w:pos="0"/>
          <w:tab w:val="left" w:pos="709"/>
        </w:tabs>
        <w:ind w:firstLine="397"/>
        <w:jc w:val="both"/>
        <w:rPr>
          <w:sz w:val="24"/>
          <w:szCs w:val="24"/>
        </w:rPr>
      </w:pPr>
      <w:r w:rsidRPr="008F0649">
        <w:rPr>
          <w:sz w:val="24"/>
          <w:szCs w:val="24"/>
        </w:rPr>
        <w:t>Ес</w:t>
      </w:r>
      <w:r w:rsidRPr="008F0649">
        <w:rPr>
          <w:sz w:val="24"/>
          <w:szCs w:val="24"/>
        </w:rPr>
        <w:softHyphen/>
        <w:t>ли по</w:t>
      </w:r>
      <w:r w:rsidRPr="008F0649">
        <w:rPr>
          <w:sz w:val="24"/>
          <w:szCs w:val="24"/>
        </w:rPr>
        <w:softHyphen/>
        <w:t>ве</w:t>
      </w:r>
      <w:r w:rsidRPr="008F0649">
        <w:rPr>
          <w:sz w:val="24"/>
          <w:szCs w:val="24"/>
        </w:rPr>
        <w:softHyphen/>
        <w:t>ст</w:t>
      </w:r>
      <w:r w:rsidRPr="008F0649">
        <w:rPr>
          <w:sz w:val="24"/>
          <w:szCs w:val="24"/>
        </w:rPr>
        <w:softHyphen/>
        <w:t>ка дня повторного об</w:t>
      </w:r>
      <w:r w:rsidRPr="008F0649">
        <w:rPr>
          <w:sz w:val="24"/>
          <w:szCs w:val="24"/>
        </w:rPr>
        <w:softHyphen/>
        <w:t>ще</w:t>
      </w:r>
      <w:r w:rsidRPr="008F0649">
        <w:rPr>
          <w:sz w:val="24"/>
          <w:szCs w:val="24"/>
        </w:rPr>
        <w:softHyphen/>
        <w:t>го со</w:t>
      </w:r>
      <w:r w:rsidRPr="008F0649">
        <w:rPr>
          <w:sz w:val="24"/>
          <w:szCs w:val="24"/>
        </w:rPr>
        <w:softHyphen/>
        <w:t>б</w:t>
      </w:r>
      <w:r w:rsidRPr="008F0649">
        <w:rPr>
          <w:sz w:val="24"/>
          <w:szCs w:val="24"/>
        </w:rPr>
        <w:softHyphen/>
        <w:t>ра</w:t>
      </w:r>
      <w:r w:rsidRPr="008F0649">
        <w:rPr>
          <w:sz w:val="24"/>
          <w:szCs w:val="24"/>
        </w:rPr>
        <w:softHyphen/>
        <w:t>ния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 вклю</w:t>
      </w:r>
      <w:r w:rsidRPr="008F0649">
        <w:rPr>
          <w:sz w:val="24"/>
          <w:szCs w:val="24"/>
        </w:rPr>
        <w:softHyphen/>
        <w:t>ча</w:t>
      </w:r>
      <w:r w:rsidRPr="008F0649">
        <w:rPr>
          <w:sz w:val="24"/>
          <w:szCs w:val="24"/>
        </w:rPr>
        <w:softHyphen/>
        <w:t>ет во</w:t>
      </w:r>
      <w:r w:rsidRPr="008F0649">
        <w:rPr>
          <w:sz w:val="24"/>
          <w:szCs w:val="24"/>
        </w:rPr>
        <w:softHyphen/>
        <w:t>п</w:t>
      </w:r>
      <w:r w:rsidRPr="008F0649">
        <w:rPr>
          <w:sz w:val="24"/>
          <w:szCs w:val="24"/>
        </w:rPr>
        <w:softHyphen/>
        <w:t>ро</w:t>
      </w:r>
      <w:r w:rsidRPr="008F0649">
        <w:rPr>
          <w:sz w:val="24"/>
          <w:szCs w:val="24"/>
        </w:rPr>
        <w:softHyphen/>
        <w:t>сы, го</w:t>
      </w:r>
      <w:r w:rsidRPr="008F0649">
        <w:rPr>
          <w:sz w:val="24"/>
          <w:szCs w:val="24"/>
        </w:rPr>
        <w:softHyphen/>
        <w:t>ло</w:t>
      </w:r>
      <w:r w:rsidRPr="008F0649">
        <w:rPr>
          <w:sz w:val="24"/>
          <w:szCs w:val="24"/>
        </w:rPr>
        <w:softHyphen/>
        <w:t>со</w:t>
      </w:r>
      <w:r w:rsidRPr="008F0649">
        <w:rPr>
          <w:sz w:val="24"/>
          <w:szCs w:val="24"/>
        </w:rPr>
        <w:softHyphen/>
        <w:t>ва</w:t>
      </w:r>
      <w:r w:rsidRPr="008F0649">
        <w:rPr>
          <w:sz w:val="24"/>
          <w:szCs w:val="24"/>
        </w:rPr>
        <w:softHyphen/>
        <w:t>ние по ко</w:t>
      </w:r>
      <w:r w:rsidRPr="008F0649">
        <w:rPr>
          <w:sz w:val="24"/>
          <w:szCs w:val="24"/>
        </w:rPr>
        <w:softHyphen/>
        <w:t>то</w:t>
      </w:r>
      <w:r w:rsidRPr="008F0649">
        <w:rPr>
          <w:sz w:val="24"/>
          <w:szCs w:val="24"/>
        </w:rPr>
        <w:softHyphen/>
        <w:t>рым осу</w:t>
      </w:r>
      <w:r w:rsidRPr="008F0649">
        <w:rPr>
          <w:sz w:val="24"/>
          <w:szCs w:val="24"/>
        </w:rPr>
        <w:softHyphen/>
        <w:t>ще</w:t>
      </w:r>
      <w:r w:rsidRPr="008F0649">
        <w:rPr>
          <w:sz w:val="24"/>
          <w:szCs w:val="24"/>
        </w:rPr>
        <w:softHyphen/>
        <w:t>ст</w:t>
      </w:r>
      <w:r w:rsidRPr="008F0649">
        <w:rPr>
          <w:sz w:val="24"/>
          <w:szCs w:val="24"/>
        </w:rPr>
        <w:softHyphen/>
        <w:t>в</w:t>
      </w:r>
      <w:r w:rsidRPr="008F0649">
        <w:rPr>
          <w:sz w:val="24"/>
          <w:szCs w:val="24"/>
        </w:rPr>
        <w:softHyphen/>
        <w:t>ля</w:t>
      </w:r>
      <w:r w:rsidRPr="008F0649">
        <w:rPr>
          <w:sz w:val="24"/>
          <w:szCs w:val="24"/>
        </w:rPr>
        <w:softHyphen/>
        <w:t>ет</w:t>
      </w:r>
      <w:r w:rsidRPr="008F0649">
        <w:rPr>
          <w:sz w:val="24"/>
          <w:szCs w:val="24"/>
        </w:rPr>
        <w:softHyphen/>
        <w:t>ся раз</w:t>
      </w:r>
      <w:r w:rsidRPr="008F0649">
        <w:rPr>
          <w:sz w:val="24"/>
          <w:szCs w:val="24"/>
        </w:rPr>
        <w:softHyphen/>
        <w:t>ным со</w:t>
      </w:r>
      <w:r w:rsidRPr="008F0649">
        <w:rPr>
          <w:sz w:val="24"/>
          <w:szCs w:val="24"/>
        </w:rPr>
        <w:softHyphen/>
        <w:t>ста</w:t>
      </w:r>
      <w:r w:rsidRPr="008F0649">
        <w:rPr>
          <w:sz w:val="24"/>
          <w:szCs w:val="24"/>
        </w:rPr>
        <w:softHyphen/>
        <w:t>вом го</w:t>
      </w:r>
      <w:r w:rsidRPr="008F0649">
        <w:rPr>
          <w:sz w:val="24"/>
          <w:szCs w:val="24"/>
        </w:rPr>
        <w:softHyphen/>
        <w:t>ло</w:t>
      </w:r>
      <w:r w:rsidRPr="008F0649">
        <w:rPr>
          <w:sz w:val="24"/>
          <w:szCs w:val="24"/>
        </w:rPr>
        <w:softHyphen/>
        <w:t>су</w:t>
      </w:r>
      <w:r w:rsidRPr="008F0649">
        <w:rPr>
          <w:sz w:val="24"/>
          <w:szCs w:val="24"/>
        </w:rPr>
        <w:softHyphen/>
        <w:t>ю</w:t>
      </w:r>
      <w:r w:rsidRPr="008F0649">
        <w:rPr>
          <w:sz w:val="24"/>
          <w:szCs w:val="24"/>
        </w:rPr>
        <w:softHyphen/>
        <w:t>щих, оп</w:t>
      </w:r>
      <w:r w:rsidRPr="008F0649">
        <w:rPr>
          <w:sz w:val="24"/>
          <w:szCs w:val="24"/>
        </w:rPr>
        <w:softHyphen/>
        <w:t>ре</w:t>
      </w:r>
      <w:r w:rsidRPr="008F0649">
        <w:rPr>
          <w:sz w:val="24"/>
          <w:szCs w:val="24"/>
        </w:rPr>
        <w:softHyphen/>
        <w:t>де</w:t>
      </w:r>
      <w:r w:rsidRPr="008F0649">
        <w:rPr>
          <w:sz w:val="24"/>
          <w:szCs w:val="24"/>
        </w:rPr>
        <w:softHyphen/>
        <w:t>ле</w:t>
      </w:r>
      <w:r w:rsidRPr="008F0649">
        <w:rPr>
          <w:sz w:val="24"/>
          <w:szCs w:val="24"/>
        </w:rPr>
        <w:softHyphen/>
        <w:t>ние кво</w:t>
      </w:r>
      <w:r w:rsidRPr="008F0649">
        <w:rPr>
          <w:sz w:val="24"/>
          <w:szCs w:val="24"/>
        </w:rPr>
        <w:softHyphen/>
        <w:t>ру</w:t>
      </w:r>
      <w:r w:rsidRPr="008F0649">
        <w:rPr>
          <w:sz w:val="24"/>
          <w:szCs w:val="24"/>
        </w:rPr>
        <w:softHyphen/>
        <w:t>ма для при</w:t>
      </w:r>
      <w:r w:rsidRPr="008F0649">
        <w:rPr>
          <w:sz w:val="24"/>
          <w:szCs w:val="24"/>
        </w:rPr>
        <w:softHyphen/>
        <w:t>ня</w:t>
      </w:r>
      <w:r w:rsidRPr="008F0649">
        <w:rPr>
          <w:sz w:val="24"/>
          <w:szCs w:val="24"/>
        </w:rPr>
        <w:softHyphen/>
        <w:t>тия ре</w:t>
      </w:r>
      <w:r w:rsidRPr="008F0649">
        <w:rPr>
          <w:sz w:val="24"/>
          <w:szCs w:val="24"/>
        </w:rPr>
        <w:softHyphen/>
        <w:t>ше</w:t>
      </w:r>
      <w:r w:rsidRPr="008F0649">
        <w:rPr>
          <w:sz w:val="24"/>
          <w:szCs w:val="24"/>
        </w:rPr>
        <w:softHyphen/>
        <w:t>ния по этим во</w:t>
      </w:r>
      <w:r w:rsidRPr="008F0649">
        <w:rPr>
          <w:sz w:val="24"/>
          <w:szCs w:val="24"/>
        </w:rPr>
        <w:softHyphen/>
        <w:t>п</w:t>
      </w:r>
      <w:r w:rsidRPr="008F0649">
        <w:rPr>
          <w:sz w:val="24"/>
          <w:szCs w:val="24"/>
        </w:rPr>
        <w:softHyphen/>
        <w:t>ро</w:t>
      </w:r>
      <w:r w:rsidRPr="008F0649">
        <w:rPr>
          <w:sz w:val="24"/>
          <w:szCs w:val="24"/>
        </w:rPr>
        <w:softHyphen/>
        <w:t>сам осу</w:t>
      </w:r>
      <w:r w:rsidRPr="008F0649">
        <w:rPr>
          <w:sz w:val="24"/>
          <w:szCs w:val="24"/>
        </w:rPr>
        <w:softHyphen/>
        <w:t>ще</w:t>
      </w:r>
      <w:r w:rsidRPr="008F0649">
        <w:rPr>
          <w:sz w:val="24"/>
          <w:szCs w:val="24"/>
        </w:rPr>
        <w:softHyphen/>
        <w:t>ст</w:t>
      </w:r>
      <w:r w:rsidRPr="008F0649">
        <w:rPr>
          <w:sz w:val="24"/>
          <w:szCs w:val="24"/>
        </w:rPr>
        <w:softHyphen/>
        <w:t>в</w:t>
      </w:r>
      <w:r w:rsidRPr="008F0649">
        <w:rPr>
          <w:sz w:val="24"/>
          <w:szCs w:val="24"/>
        </w:rPr>
        <w:softHyphen/>
        <w:t>ля</w:t>
      </w:r>
      <w:r w:rsidRPr="008F0649">
        <w:rPr>
          <w:sz w:val="24"/>
          <w:szCs w:val="24"/>
        </w:rPr>
        <w:softHyphen/>
        <w:t>ет</w:t>
      </w:r>
      <w:r w:rsidRPr="008F0649">
        <w:rPr>
          <w:sz w:val="24"/>
          <w:szCs w:val="24"/>
        </w:rPr>
        <w:softHyphen/>
        <w:t>ся от</w:t>
      </w:r>
      <w:r w:rsidRPr="008F0649">
        <w:rPr>
          <w:sz w:val="24"/>
          <w:szCs w:val="24"/>
        </w:rPr>
        <w:softHyphen/>
        <w:t>дель</w:t>
      </w:r>
      <w:r w:rsidRPr="008F0649">
        <w:rPr>
          <w:sz w:val="24"/>
          <w:szCs w:val="24"/>
        </w:rPr>
        <w:softHyphen/>
        <w:t xml:space="preserve">но. </w:t>
      </w:r>
    </w:p>
    <w:p w:rsidR="000B27D4" w:rsidRPr="008F0649" w:rsidRDefault="000B27D4" w:rsidP="000B27D4">
      <w:pPr>
        <w:tabs>
          <w:tab w:val="left" w:pos="0"/>
          <w:tab w:val="left" w:pos="709"/>
        </w:tabs>
        <w:ind w:firstLine="397"/>
        <w:jc w:val="both"/>
        <w:rPr>
          <w:sz w:val="24"/>
          <w:szCs w:val="24"/>
        </w:rPr>
      </w:pPr>
      <w:r w:rsidRPr="008F0649">
        <w:rPr>
          <w:sz w:val="24"/>
          <w:szCs w:val="24"/>
        </w:rPr>
        <w:t>Повторное об</w:t>
      </w:r>
      <w:r w:rsidRPr="008F0649">
        <w:rPr>
          <w:sz w:val="24"/>
          <w:szCs w:val="24"/>
        </w:rPr>
        <w:softHyphen/>
        <w:t>щее со</w:t>
      </w:r>
      <w:r w:rsidRPr="008F0649">
        <w:rPr>
          <w:sz w:val="24"/>
          <w:szCs w:val="24"/>
        </w:rPr>
        <w:softHyphen/>
        <w:t>б</w:t>
      </w:r>
      <w:r w:rsidRPr="008F0649">
        <w:rPr>
          <w:sz w:val="24"/>
          <w:szCs w:val="24"/>
        </w:rPr>
        <w:softHyphen/>
        <w:t>ра</w:t>
      </w:r>
      <w:r w:rsidRPr="008F0649">
        <w:rPr>
          <w:sz w:val="24"/>
          <w:szCs w:val="24"/>
        </w:rPr>
        <w:softHyphen/>
        <w:t>ние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 пра</w:t>
      </w:r>
      <w:r w:rsidRPr="008F0649">
        <w:rPr>
          <w:sz w:val="24"/>
          <w:szCs w:val="24"/>
        </w:rPr>
        <w:softHyphen/>
        <w:t>во</w:t>
      </w:r>
      <w:r w:rsidRPr="008F0649">
        <w:rPr>
          <w:sz w:val="24"/>
          <w:szCs w:val="24"/>
        </w:rPr>
        <w:softHyphen/>
        <w:t>мо</w:t>
      </w:r>
      <w:r w:rsidRPr="008F0649">
        <w:rPr>
          <w:sz w:val="24"/>
          <w:szCs w:val="24"/>
        </w:rPr>
        <w:softHyphen/>
        <w:t>ч</w:t>
      </w:r>
      <w:r w:rsidRPr="008F0649">
        <w:rPr>
          <w:sz w:val="24"/>
          <w:szCs w:val="24"/>
        </w:rPr>
        <w:softHyphen/>
        <w:t>но (име</w:t>
      </w:r>
      <w:r w:rsidRPr="008F0649">
        <w:rPr>
          <w:sz w:val="24"/>
          <w:szCs w:val="24"/>
        </w:rPr>
        <w:softHyphen/>
        <w:t>ет кво</w:t>
      </w:r>
      <w:r w:rsidRPr="008F0649">
        <w:rPr>
          <w:sz w:val="24"/>
          <w:szCs w:val="24"/>
        </w:rPr>
        <w:softHyphen/>
        <w:t>рум) для принятия решения по вопросу, поставленному на голосование, ес</w:t>
      </w:r>
      <w:r w:rsidRPr="008F0649">
        <w:rPr>
          <w:sz w:val="24"/>
          <w:szCs w:val="24"/>
        </w:rPr>
        <w:softHyphen/>
        <w:t>ли в нем при</w:t>
      </w:r>
      <w:r w:rsidRPr="008F0649">
        <w:rPr>
          <w:sz w:val="24"/>
          <w:szCs w:val="24"/>
        </w:rPr>
        <w:softHyphen/>
        <w:t>ня</w:t>
      </w:r>
      <w:r w:rsidRPr="008F0649">
        <w:rPr>
          <w:sz w:val="24"/>
          <w:szCs w:val="24"/>
        </w:rPr>
        <w:softHyphen/>
        <w:t>ли уча</w:t>
      </w:r>
      <w:r w:rsidRPr="008F0649">
        <w:rPr>
          <w:sz w:val="24"/>
          <w:szCs w:val="24"/>
        </w:rPr>
        <w:softHyphen/>
        <w:t>стие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ры, об</w:t>
      </w:r>
      <w:r w:rsidRPr="008F0649">
        <w:rPr>
          <w:sz w:val="24"/>
          <w:szCs w:val="24"/>
        </w:rPr>
        <w:softHyphen/>
        <w:t>ла</w:t>
      </w:r>
      <w:r w:rsidRPr="008F0649">
        <w:rPr>
          <w:sz w:val="24"/>
          <w:szCs w:val="24"/>
        </w:rPr>
        <w:softHyphen/>
        <w:t>да</w:t>
      </w:r>
      <w:r w:rsidRPr="008F0649">
        <w:rPr>
          <w:sz w:val="24"/>
          <w:szCs w:val="24"/>
        </w:rPr>
        <w:softHyphen/>
        <w:t>ю</w:t>
      </w:r>
      <w:r w:rsidRPr="008F0649">
        <w:rPr>
          <w:sz w:val="24"/>
          <w:szCs w:val="24"/>
        </w:rPr>
        <w:softHyphen/>
        <w:t>щие в со</w:t>
      </w:r>
      <w:r w:rsidRPr="008F0649">
        <w:rPr>
          <w:sz w:val="24"/>
          <w:szCs w:val="24"/>
        </w:rPr>
        <w:softHyphen/>
        <w:t>во</w:t>
      </w:r>
      <w:r w:rsidRPr="008F0649">
        <w:rPr>
          <w:sz w:val="24"/>
          <w:szCs w:val="24"/>
        </w:rPr>
        <w:softHyphen/>
        <w:t>куп</w:t>
      </w:r>
      <w:r w:rsidRPr="008F0649">
        <w:rPr>
          <w:sz w:val="24"/>
          <w:szCs w:val="24"/>
        </w:rPr>
        <w:softHyphen/>
        <w:t>но</w:t>
      </w:r>
      <w:r w:rsidRPr="008F0649">
        <w:rPr>
          <w:sz w:val="24"/>
          <w:szCs w:val="24"/>
        </w:rPr>
        <w:softHyphen/>
        <w:t>сти бо</w:t>
      </w:r>
      <w:r w:rsidRPr="008F0649">
        <w:rPr>
          <w:sz w:val="24"/>
          <w:szCs w:val="24"/>
        </w:rPr>
        <w:softHyphen/>
        <w:t>лее чем 30 процентов го</w:t>
      </w:r>
      <w:r w:rsidRPr="008F0649">
        <w:rPr>
          <w:sz w:val="24"/>
          <w:szCs w:val="24"/>
        </w:rPr>
        <w:softHyphen/>
        <w:t>ло</w:t>
      </w:r>
      <w:r w:rsidRPr="008F0649">
        <w:rPr>
          <w:sz w:val="24"/>
          <w:szCs w:val="24"/>
        </w:rPr>
        <w:softHyphen/>
        <w:t>сов раз</w:t>
      </w:r>
      <w:r w:rsidRPr="008F0649">
        <w:rPr>
          <w:sz w:val="24"/>
          <w:szCs w:val="24"/>
        </w:rPr>
        <w:softHyphen/>
        <w:t>ме</w:t>
      </w:r>
      <w:r w:rsidRPr="008F0649">
        <w:rPr>
          <w:sz w:val="24"/>
          <w:szCs w:val="24"/>
        </w:rPr>
        <w:softHyphen/>
        <w:t>щен</w:t>
      </w:r>
      <w:r w:rsidRPr="008F0649">
        <w:rPr>
          <w:sz w:val="24"/>
          <w:szCs w:val="24"/>
        </w:rPr>
        <w:softHyphen/>
        <w:t>ных го</w:t>
      </w:r>
      <w:r w:rsidRPr="008F0649">
        <w:rPr>
          <w:sz w:val="24"/>
          <w:szCs w:val="24"/>
        </w:rPr>
        <w:softHyphen/>
        <w:t>ло</w:t>
      </w:r>
      <w:r w:rsidRPr="008F0649">
        <w:rPr>
          <w:sz w:val="24"/>
          <w:szCs w:val="24"/>
        </w:rPr>
        <w:softHyphen/>
        <w:t>су</w:t>
      </w:r>
      <w:r w:rsidRPr="008F0649">
        <w:rPr>
          <w:sz w:val="24"/>
          <w:szCs w:val="24"/>
        </w:rPr>
        <w:softHyphen/>
        <w:t>ю</w:t>
      </w:r>
      <w:r w:rsidRPr="008F0649">
        <w:rPr>
          <w:sz w:val="24"/>
          <w:szCs w:val="24"/>
        </w:rPr>
        <w:softHyphen/>
        <w:t>щих ак</w:t>
      </w:r>
      <w:r w:rsidRPr="008F0649">
        <w:rPr>
          <w:sz w:val="24"/>
          <w:szCs w:val="24"/>
        </w:rPr>
        <w:softHyphen/>
        <w:t>ций об</w:t>
      </w:r>
      <w:r w:rsidRPr="008F0649">
        <w:rPr>
          <w:sz w:val="24"/>
          <w:szCs w:val="24"/>
        </w:rPr>
        <w:softHyphen/>
        <w:t>ще</w:t>
      </w:r>
      <w:r w:rsidRPr="008F0649">
        <w:rPr>
          <w:sz w:val="24"/>
          <w:szCs w:val="24"/>
        </w:rPr>
        <w:softHyphen/>
        <w:t>ст</w:t>
      </w:r>
      <w:r w:rsidRPr="008F0649">
        <w:rPr>
          <w:sz w:val="24"/>
          <w:szCs w:val="24"/>
        </w:rPr>
        <w:softHyphen/>
        <w:t xml:space="preserve">ва, предоставляющих акционерам </w:t>
      </w:r>
      <w:r w:rsidRPr="008F0649">
        <w:rPr>
          <w:i/>
          <w:iCs/>
          <w:sz w:val="24"/>
          <w:szCs w:val="24"/>
        </w:rPr>
        <w:t>—</w:t>
      </w:r>
      <w:r w:rsidRPr="008F0649">
        <w:rPr>
          <w:sz w:val="24"/>
          <w:szCs w:val="24"/>
        </w:rPr>
        <w:t xml:space="preserve"> ее владельцам право голоса при решении указанного вопроса.</w:t>
      </w:r>
    </w:p>
    <w:p w:rsidR="000B27D4" w:rsidRPr="008F0649" w:rsidRDefault="000B27D4" w:rsidP="000B27D4">
      <w:pPr>
        <w:tabs>
          <w:tab w:val="left" w:pos="0"/>
          <w:tab w:val="left" w:pos="709"/>
        </w:tabs>
        <w:ind w:firstLine="397"/>
        <w:jc w:val="both"/>
        <w:rPr>
          <w:sz w:val="24"/>
          <w:szCs w:val="24"/>
        </w:rPr>
      </w:pPr>
      <w:proofErr w:type="gramStart"/>
      <w:r w:rsidRPr="008F0649">
        <w:rPr>
          <w:sz w:val="24"/>
          <w:szCs w:val="24"/>
        </w:rPr>
        <w:t>При этом от</w:t>
      </w:r>
      <w:r w:rsidRPr="008F0649">
        <w:rPr>
          <w:sz w:val="24"/>
          <w:szCs w:val="24"/>
        </w:rPr>
        <w:softHyphen/>
        <w:t>сут</w:t>
      </w:r>
      <w:r w:rsidRPr="008F0649">
        <w:rPr>
          <w:sz w:val="24"/>
          <w:szCs w:val="24"/>
        </w:rPr>
        <w:softHyphen/>
        <w:t>ст</w:t>
      </w:r>
      <w:r w:rsidRPr="008F0649">
        <w:rPr>
          <w:sz w:val="24"/>
          <w:szCs w:val="24"/>
        </w:rPr>
        <w:softHyphen/>
        <w:t>вие кво</w:t>
      </w:r>
      <w:r w:rsidRPr="008F0649">
        <w:rPr>
          <w:sz w:val="24"/>
          <w:szCs w:val="24"/>
        </w:rPr>
        <w:softHyphen/>
        <w:t>ру</w:t>
      </w:r>
      <w:r w:rsidRPr="008F0649">
        <w:rPr>
          <w:sz w:val="24"/>
          <w:szCs w:val="24"/>
        </w:rPr>
        <w:softHyphen/>
        <w:t>ма для при</w:t>
      </w:r>
      <w:r w:rsidRPr="008F0649">
        <w:rPr>
          <w:sz w:val="24"/>
          <w:szCs w:val="24"/>
        </w:rPr>
        <w:softHyphen/>
        <w:t>ня</w:t>
      </w:r>
      <w:r w:rsidRPr="008F0649">
        <w:rPr>
          <w:sz w:val="24"/>
          <w:szCs w:val="24"/>
        </w:rPr>
        <w:softHyphen/>
        <w:t>тия ре</w:t>
      </w:r>
      <w:r w:rsidRPr="008F0649">
        <w:rPr>
          <w:sz w:val="24"/>
          <w:szCs w:val="24"/>
        </w:rPr>
        <w:softHyphen/>
        <w:t>ше</w:t>
      </w:r>
      <w:r w:rsidRPr="008F0649">
        <w:rPr>
          <w:sz w:val="24"/>
          <w:szCs w:val="24"/>
        </w:rPr>
        <w:softHyphen/>
        <w:t>ния по во</w:t>
      </w:r>
      <w:r w:rsidRPr="008F0649">
        <w:rPr>
          <w:sz w:val="24"/>
          <w:szCs w:val="24"/>
        </w:rPr>
        <w:softHyphen/>
        <w:t>п</w:t>
      </w:r>
      <w:r w:rsidRPr="008F0649">
        <w:rPr>
          <w:sz w:val="24"/>
          <w:szCs w:val="24"/>
        </w:rPr>
        <w:softHyphen/>
        <w:t>ро</w:t>
      </w:r>
      <w:r w:rsidRPr="008F0649">
        <w:rPr>
          <w:sz w:val="24"/>
          <w:szCs w:val="24"/>
        </w:rPr>
        <w:softHyphen/>
        <w:t>сам, го</w:t>
      </w:r>
      <w:r w:rsidRPr="008F0649">
        <w:rPr>
          <w:sz w:val="24"/>
          <w:szCs w:val="24"/>
        </w:rPr>
        <w:softHyphen/>
        <w:t>ло</w:t>
      </w:r>
      <w:r w:rsidRPr="008F0649">
        <w:rPr>
          <w:sz w:val="24"/>
          <w:szCs w:val="24"/>
        </w:rPr>
        <w:softHyphen/>
        <w:t>со</w:t>
      </w:r>
      <w:r w:rsidRPr="008F0649">
        <w:rPr>
          <w:sz w:val="24"/>
          <w:szCs w:val="24"/>
        </w:rPr>
        <w:softHyphen/>
        <w:t>ва</w:t>
      </w:r>
      <w:r w:rsidRPr="008F0649">
        <w:rPr>
          <w:sz w:val="24"/>
          <w:szCs w:val="24"/>
        </w:rPr>
        <w:softHyphen/>
        <w:t>ние по ко</w:t>
      </w:r>
      <w:r w:rsidRPr="008F0649">
        <w:rPr>
          <w:sz w:val="24"/>
          <w:szCs w:val="24"/>
        </w:rPr>
        <w:softHyphen/>
        <w:t>то</w:t>
      </w:r>
      <w:r w:rsidRPr="008F0649">
        <w:rPr>
          <w:sz w:val="24"/>
          <w:szCs w:val="24"/>
        </w:rPr>
        <w:softHyphen/>
        <w:t>рым осу</w:t>
      </w:r>
      <w:r w:rsidRPr="008F0649">
        <w:rPr>
          <w:sz w:val="24"/>
          <w:szCs w:val="24"/>
        </w:rPr>
        <w:softHyphen/>
        <w:t>ще</w:t>
      </w:r>
      <w:r w:rsidRPr="008F0649">
        <w:rPr>
          <w:sz w:val="24"/>
          <w:szCs w:val="24"/>
        </w:rPr>
        <w:softHyphen/>
        <w:t>ст</w:t>
      </w:r>
      <w:r w:rsidRPr="008F0649">
        <w:rPr>
          <w:sz w:val="24"/>
          <w:szCs w:val="24"/>
        </w:rPr>
        <w:softHyphen/>
        <w:t>в</w:t>
      </w:r>
      <w:r w:rsidRPr="008F0649">
        <w:rPr>
          <w:sz w:val="24"/>
          <w:szCs w:val="24"/>
        </w:rPr>
        <w:softHyphen/>
        <w:t>ля</w:t>
      </w:r>
      <w:r w:rsidRPr="008F0649">
        <w:rPr>
          <w:sz w:val="24"/>
          <w:szCs w:val="24"/>
        </w:rPr>
        <w:softHyphen/>
        <w:t>ет</w:t>
      </w:r>
      <w:r w:rsidRPr="008F0649">
        <w:rPr>
          <w:sz w:val="24"/>
          <w:szCs w:val="24"/>
        </w:rPr>
        <w:softHyphen/>
        <w:t>ся од</w:t>
      </w:r>
      <w:r w:rsidRPr="008F0649">
        <w:rPr>
          <w:sz w:val="24"/>
          <w:szCs w:val="24"/>
        </w:rPr>
        <w:softHyphen/>
        <w:t>ним со</w:t>
      </w:r>
      <w:r w:rsidRPr="008F0649">
        <w:rPr>
          <w:sz w:val="24"/>
          <w:szCs w:val="24"/>
        </w:rPr>
        <w:softHyphen/>
        <w:t>ста</w:t>
      </w:r>
      <w:r w:rsidRPr="008F0649">
        <w:rPr>
          <w:sz w:val="24"/>
          <w:szCs w:val="24"/>
        </w:rPr>
        <w:softHyphen/>
        <w:t>вом го</w:t>
      </w:r>
      <w:r w:rsidRPr="008F0649">
        <w:rPr>
          <w:sz w:val="24"/>
          <w:szCs w:val="24"/>
        </w:rPr>
        <w:softHyphen/>
        <w:t>ло</w:t>
      </w:r>
      <w:r w:rsidRPr="008F0649">
        <w:rPr>
          <w:sz w:val="24"/>
          <w:szCs w:val="24"/>
        </w:rPr>
        <w:softHyphen/>
        <w:t>су</w:t>
      </w:r>
      <w:r w:rsidRPr="008F0649">
        <w:rPr>
          <w:sz w:val="24"/>
          <w:szCs w:val="24"/>
        </w:rPr>
        <w:softHyphen/>
        <w:t>ю</w:t>
      </w:r>
      <w:r w:rsidRPr="008F0649">
        <w:rPr>
          <w:sz w:val="24"/>
          <w:szCs w:val="24"/>
        </w:rPr>
        <w:softHyphen/>
        <w:t>щих, не пре</w:t>
      </w:r>
      <w:r w:rsidRPr="008F0649">
        <w:rPr>
          <w:sz w:val="24"/>
          <w:szCs w:val="24"/>
        </w:rPr>
        <w:softHyphen/>
        <w:t>пят</w:t>
      </w:r>
      <w:r w:rsidRPr="008F0649">
        <w:rPr>
          <w:sz w:val="24"/>
          <w:szCs w:val="24"/>
        </w:rPr>
        <w:softHyphen/>
        <w:t>ст</w:t>
      </w:r>
      <w:r w:rsidRPr="008F0649">
        <w:rPr>
          <w:sz w:val="24"/>
          <w:szCs w:val="24"/>
        </w:rPr>
        <w:softHyphen/>
        <w:t>ву</w:t>
      </w:r>
      <w:r w:rsidRPr="008F0649">
        <w:rPr>
          <w:sz w:val="24"/>
          <w:szCs w:val="24"/>
        </w:rPr>
        <w:softHyphen/>
        <w:t>ет при</w:t>
      </w:r>
      <w:r w:rsidRPr="008F0649">
        <w:rPr>
          <w:sz w:val="24"/>
          <w:szCs w:val="24"/>
        </w:rPr>
        <w:softHyphen/>
        <w:t>ня</w:t>
      </w:r>
      <w:r w:rsidRPr="008F0649">
        <w:rPr>
          <w:sz w:val="24"/>
          <w:szCs w:val="24"/>
        </w:rPr>
        <w:softHyphen/>
        <w:t>тию ре</w:t>
      </w:r>
      <w:r w:rsidRPr="008F0649">
        <w:rPr>
          <w:sz w:val="24"/>
          <w:szCs w:val="24"/>
        </w:rPr>
        <w:softHyphen/>
        <w:t>ше</w:t>
      </w:r>
      <w:r w:rsidRPr="008F0649">
        <w:rPr>
          <w:sz w:val="24"/>
          <w:szCs w:val="24"/>
        </w:rPr>
        <w:softHyphen/>
        <w:t>ния по во</w:t>
      </w:r>
      <w:r w:rsidRPr="008F0649">
        <w:rPr>
          <w:sz w:val="24"/>
          <w:szCs w:val="24"/>
        </w:rPr>
        <w:softHyphen/>
        <w:t>п</w:t>
      </w:r>
      <w:r w:rsidRPr="008F0649">
        <w:rPr>
          <w:sz w:val="24"/>
          <w:szCs w:val="24"/>
        </w:rPr>
        <w:softHyphen/>
        <w:t>ро</w:t>
      </w:r>
      <w:r w:rsidRPr="008F0649">
        <w:rPr>
          <w:sz w:val="24"/>
          <w:szCs w:val="24"/>
        </w:rPr>
        <w:softHyphen/>
        <w:t>сам, го</w:t>
      </w:r>
      <w:r w:rsidRPr="008F0649">
        <w:rPr>
          <w:sz w:val="24"/>
          <w:szCs w:val="24"/>
        </w:rPr>
        <w:softHyphen/>
        <w:t>ло</w:t>
      </w:r>
      <w:r w:rsidRPr="008F0649">
        <w:rPr>
          <w:sz w:val="24"/>
          <w:szCs w:val="24"/>
        </w:rPr>
        <w:softHyphen/>
        <w:t>со</w:t>
      </w:r>
      <w:r w:rsidRPr="008F0649">
        <w:rPr>
          <w:sz w:val="24"/>
          <w:szCs w:val="24"/>
        </w:rPr>
        <w:softHyphen/>
        <w:t>ва</w:t>
      </w:r>
      <w:r w:rsidRPr="008F0649">
        <w:rPr>
          <w:sz w:val="24"/>
          <w:szCs w:val="24"/>
        </w:rPr>
        <w:softHyphen/>
        <w:t>ние по ко</w:t>
      </w:r>
      <w:r w:rsidRPr="008F0649">
        <w:rPr>
          <w:sz w:val="24"/>
          <w:szCs w:val="24"/>
        </w:rPr>
        <w:softHyphen/>
        <w:t>то</w:t>
      </w:r>
      <w:r w:rsidRPr="008F0649">
        <w:rPr>
          <w:sz w:val="24"/>
          <w:szCs w:val="24"/>
        </w:rPr>
        <w:softHyphen/>
        <w:t>рым осу</w:t>
      </w:r>
      <w:r w:rsidRPr="008F0649">
        <w:rPr>
          <w:sz w:val="24"/>
          <w:szCs w:val="24"/>
        </w:rPr>
        <w:softHyphen/>
        <w:t>ще</w:t>
      </w:r>
      <w:r w:rsidRPr="008F0649">
        <w:rPr>
          <w:sz w:val="24"/>
          <w:szCs w:val="24"/>
        </w:rPr>
        <w:softHyphen/>
        <w:t>ст</w:t>
      </w:r>
      <w:r w:rsidRPr="008F0649">
        <w:rPr>
          <w:sz w:val="24"/>
          <w:szCs w:val="24"/>
        </w:rPr>
        <w:softHyphen/>
        <w:t>в</w:t>
      </w:r>
      <w:r w:rsidRPr="008F0649">
        <w:rPr>
          <w:sz w:val="24"/>
          <w:szCs w:val="24"/>
        </w:rPr>
        <w:softHyphen/>
        <w:t>ля</w:t>
      </w:r>
      <w:r w:rsidRPr="008F0649">
        <w:rPr>
          <w:sz w:val="24"/>
          <w:szCs w:val="24"/>
        </w:rPr>
        <w:softHyphen/>
        <w:t>ет</w:t>
      </w:r>
      <w:r w:rsidRPr="008F0649">
        <w:rPr>
          <w:sz w:val="24"/>
          <w:szCs w:val="24"/>
        </w:rPr>
        <w:softHyphen/>
        <w:t>ся дру</w:t>
      </w:r>
      <w:r w:rsidRPr="008F0649">
        <w:rPr>
          <w:sz w:val="24"/>
          <w:szCs w:val="24"/>
        </w:rPr>
        <w:softHyphen/>
        <w:t>гим со</w:t>
      </w:r>
      <w:r w:rsidRPr="008F0649">
        <w:rPr>
          <w:sz w:val="24"/>
          <w:szCs w:val="24"/>
        </w:rPr>
        <w:softHyphen/>
        <w:t>ста</w:t>
      </w:r>
      <w:r w:rsidRPr="008F0649">
        <w:rPr>
          <w:sz w:val="24"/>
          <w:szCs w:val="24"/>
        </w:rPr>
        <w:softHyphen/>
        <w:t>вом го</w:t>
      </w:r>
      <w:r w:rsidRPr="008F0649">
        <w:rPr>
          <w:sz w:val="24"/>
          <w:szCs w:val="24"/>
        </w:rPr>
        <w:softHyphen/>
        <w:t>ло</w:t>
      </w:r>
      <w:r w:rsidRPr="008F0649">
        <w:rPr>
          <w:sz w:val="24"/>
          <w:szCs w:val="24"/>
        </w:rPr>
        <w:softHyphen/>
        <w:t>су</w:t>
      </w:r>
      <w:r w:rsidRPr="008F0649">
        <w:rPr>
          <w:sz w:val="24"/>
          <w:szCs w:val="24"/>
        </w:rPr>
        <w:softHyphen/>
        <w:t>ю</w:t>
      </w:r>
      <w:r w:rsidRPr="008F0649">
        <w:rPr>
          <w:sz w:val="24"/>
          <w:szCs w:val="24"/>
        </w:rPr>
        <w:softHyphen/>
        <w:t>щих, для при</w:t>
      </w:r>
      <w:r w:rsidRPr="008F0649">
        <w:rPr>
          <w:sz w:val="24"/>
          <w:szCs w:val="24"/>
        </w:rPr>
        <w:softHyphen/>
        <w:t>ня</w:t>
      </w:r>
      <w:r w:rsidRPr="008F0649">
        <w:rPr>
          <w:sz w:val="24"/>
          <w:szCs w:val="24"/>
        </w:rPr>
        <w:softHyphen/>
        <w:t>тия ко</w:t>
      </w:r>
      <w:r w:rsidRPr="008F0649">
        <w:rPr>
          <w:sz w:val="24"/>
          <w:szCs w:val="24"/>
        </w:rPr>
        <w:softHyphen/>
        <w:t>то</w:t>
      </w:r>
      <w:r w:rsidRPr="008F0649">
        <w:rPr>
          <w:sz w:val="24"/>
          <w:szCs w:val="24"/>
        </w:rPr>
        <w:softHyphen/>
        <w:t>ро</w:t>
      </w:r>
      <w:r w:rsidRPr="008F0649">
        <w:rPr>
          <w:sz w:val="24"/>
          <w:szCs w:val="24"/>
        </w:rPr>
        <w:softHyphen/>
        <w:t>го кво</w:t>
      </w:r>
      <w:r w:rsidRPr="008F0649">
        <w:rPr>
          <w:sz w:val="24"/>
          <w:szCs w:val="24"/>
        </w:rPr>
        <w:softHyphen/>
        <w:t>рум име</w:t>
      </w:r>
      <w:r w:rsidRPr="008F0649">
        <w:rPr>
          <w:sz w:val="24"/>
          <w:szCs w:val="24"/>
        </w:rPr>
        <w:softHyphen/>
        <w:t>ет</w:t>
      </w:r>
      <w:r w:rsidRPr="008F0649">
        <w:rPr>
          <w:sz w:val="24"/>
          <w:szCs w:val="24"/>
        </w:rPr>
        <w:softHyphen/>
        <w:t>ся.</w:t>
      </w:r>
      <w:proofErr w:type="gramEnd"/>
    </w:p>
    <w:p w:rsidR="000B27D4" w:rsidRPr="008F0649" w:rsidRDefault="000B27D4" w:rsidP="000B27D4">
      <w:pPr>
        <w:tabs>
          <w:tab w:val="left" w:pos="0"/>
          <w:tab w:val="left" w:pos="709"/>
        </w:tabs>
        <w:ind w:firstLine="397"/>
        <w:jc w:val="both"/>
        <w:rPr>
          <w:b/>
          <w:bCs/>
          <w:sz w:val="24"/>
          <w:szCs w:val="24"/>
        </w:rPr>
      </w:pPr>
      <w:r w:rsidRPr="008F0649">
        <w:rPr>
          <w:sz w:val="24"/>
          <w:szCs w:val="24"/>
        </w:rPr>
        <w:t>12.29. Со</w:t>
      </w:r>
      <w:r w:rsidRPr="008F0649">
        <w:rPr>
          <w:sz w:val="24"/>
          <w:szCs w:val="24"/>
        </w:rPr>
        <w:softHyphen/>
        <w:t>об</w:t>
      </w:r>
      <w:r w:rsidRPr="008F0649">
        <w:rPr>
          <w:sz w:val="24"/>
          <w:szCs w:val="24"/>
        </w:rPr>
        <w:softHyphen/>
        <w:t>ще</w:t>
      </w:r>
      <w:r w:rsidRPr="008F0649">
        <w:rPr>
          <w:sz w:val="24"/>
          <w:szCs w:val="24"/>
        </w:rPr>
        <w:softHyphen/>
        <w:t>ние о про</w:t>
      </w:r>
      <w:r w:rsidRPr="008F0649">
        <w:rPr>
          <w:sz w:val="24"/>
          <w:szCs w:val="24"/>
        </w:rPr>
        <w:softHyphen/>
        <w:t>ве</w:t>
      </w:r>
      <w:r w:rsidRPr="008F0649">
        <w:rPr>
          <w:sz w:val="24"/>
          <w:szCs w:val="24"/>
        </w:rPr>
        <w:softHyphen/>
        <w:t>де</w:t>
      </w:r>
      <w:r w:rsidRPr="008F0649">
        <w:rPr>
          <w:sz w:val="24"/>
          <w:szCs w:val="24"/>
        </w:rPr>
        <w:softHyphen/>
        <w:t>нии по</w:t>
      </w:r>
      <w:r w:rsidRPr="008F0649">
        <w:rPr>
          <w:sz w:val="24"/>
          <w:szCs w:val="24"/>
        </w:rPr>
        <w:softHyphen/>
        <w:t>в</w:t>
      </w:r>
      <w:r w:rsidRPr="008F0649">
        <w:rPr>
          <w:sz w:val="24"/>
          <w:szCs w:val="24"/>
        </w:rPr>
        <w:softHyphen/>
        <w:t>тор</w:t>
      </w:r>
      <w:r w:rsidRPr="008F0649">
        <w:rPr>
          <w:sz w:val="24"/>
          <w:szCs w:val="24"/>
        </w:rPr>
        <w:softHyphen/>
        <w:t>но</w:t>
      </w:r>
      <w:r w:rsidRPr="008F0649">
        <w:rPr>
          <w:sz w:val="24"/>
          <w:szCs w:val="24"/>
        </w:rPr>
        <w:softHyphen/>
        <w:t>го об</w:t>
      </w:r>
      <w:r w:rsidRPr="008F0649">
        <w:rPr>
          <w:sz w:val="24"/>
          <w:szCs w:val="24"/>
        </w:rPr>
        <w:softHyphen/>
        <w:t>ще</w:t>
      </w:r>
      <w:r w:rsidRPr="008F0649">
        <w:rPr>
          <w:sz w:val="24"/>
          <w:szCs w:val="24"/>
        </w:rPr>
        <w:softHyphen/>
        <w:t>го со</w:t>
      </w:r>
      <w:r w:rsidRPr="008F0649">
        <w:rPr>
          <w:sz w:val="24"/>
          <w:szCs w:val="24"/>
        </w:rPr>
        <w:softHyphen/>
        <w:t>б</w:t>
      </w:r>
      <w:r w:rsidRPr="008F0649">
        <w:rPr>
          <w:sz w:val="24"/>
          <w:szCs w:val="24"/>
        </w:rPr>
        <w:softHyphen/>
        <w:t>ра</w:t>
      </w:r>
      <w:r w:rsidRPr="008F0649">
        <w:rPr>
          <w:sz w:val="24"/>
          <w:szCs w:val="24"/>
        </w:rPr>
        <w:softHyphen/>
        <w:t>ния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 осу</w:t>
      </w:r>
      <w:r w:rsidRPr="008F0649">
        <w:rPr>
          <w:sz w:val="24"/>
          <w:szCs w:val="24"/>
        </w:rPr>
        <w:softHyphen/>
        <w:t>ще</w:t>
      </w:r>
      <w:r w:rsidRPr="008F0649">
        <w:rPr>
          <w:sz w:val="24"/>
          <w:szCs w:val="24"/>
        </w:rPr>
        <w:softHyphen/>
        <w:t>ст</w:t>
      </w:r>
      <w:r w:rsidRPr="008F0649">
        <w:rPr>
          <w:sz w:val="24"/>
          <w:szCs w:val="24"/>
        </w:rPr>
        <w:softHyphen/>
        <w:t>в</w:t>
      </w:r>
      <w:r w:rsidRPr="008F0649">
        <w:rPr>
          <w:sz w:val="24"/>
          <w:szCs w:val="24"/>
        </w:rPr>
        <w:softHyphen/>
        <w:t>ля</w:t>
      </w:r>
      <w:r w:rsidRPr="008F0649">
        <w:rPr>
          <w:sz w:val="24"/>
          <w:szCs w:val="24"/>
        </w:rPr>
        <w:softHyphen/>
        <w:t>ет</w:t>
      </w:r>
      <w:r w:rsidRPr="008F0649">
        <w:rPr>
          <w:sz w:val="24"/>
          <w:szCs w:val="24"/>
        </w:rPr>
        <w:softHyphen/>
        <w:t>ся в со</w:t>
      </w:r>
      <w:r w:rsidRPr="008F0649">
        <w:rPr>
          <w:sz w:val="24"/>
          <w:szCs w:val="24"/>
        </w:rPr>
        <w:softHyphen/>
        <w:t>от</w:t>
      </w:r>
      <w:r w:rsidRPr="008F0649">
        <w:rPr>
          <w:sz w:val="24"/>
          <w:szCs w:val="24"/>
        </w:rPr>
        <w:softHyphen/>
        <w:t>вет</w:t>
      </w:r>
      <w:r w:rsidRPr="008F0649">
        <w:rPr>
          <w:sz w:val="24"/>
          <w:szCs w:val="24"/>
        </w:rPr>
        <w:softHyphen/>
        <w:t>ст</w:t>
      </w:r>
      <w:r w:rsidRPr="008F0649">
        <w:rPr>
          <w:sz w:val="24"/>
          <w:szCs w:val="24"/>
        </w:rPr>
        <w:softHyphen/>
        <w:t>вии с тре</w:t>
      </w:r>
      <w:r w:rsidRPr="008F0649">
        <w:rPr>
          <w:sz w:val="24"/>
          <w:szCs w:val="24"/>
        </w:rPr>
        <w:softHyphen/>
        <w:t>бо</w:t>
      </w:r>
      <w:r w:rsidRPr="008F0649">
        <w:rPr>
          <w:sz w:val="24"/>
          <w:szCs w:val="24"/>
        </w:rPr>
        <w:softHyphen/>
        <w:t>ва</w:t>
      </w:r>
      <w:r w:rsidRPr="008F0649">
        <w:rPr>
          <w:sz w:val="24"/>
          <w:szCs w:val="24"/>
        </w:rPr>
        <w:softHyphen/>
        <w:t>ни</w:t>
      </w:r>
      <w:r w:rsidRPr="008F0649">
        <w:rPr>
          <w:sz w:val="24"/>
          <w:szCs w:val="24"/>
        </w:rPr>
        <w:softHyphen/>
        <w:t>я</w:t>
      </w:r>
      <w:r w:rsidRPr="008F0649">
        <w:rPr>
          <w:sz w:val="24"/>
          <w:szCs w:val="24"/>
        </w:rPr>
        <w:softHyphen/>
        <w:t>ми ста</w:t>
      </w:r>
      <w:r w:rsidRPr="008F0649">
        <w:rPr>
          <w:sz w:val="24"/>
          <w:szCs w:val="24"/>
        </w:rPr>
        <w:softHyphen/>
        <w:t>тьи 52 Фе</w:t>
      </w:r>
      <w:r w:rsidRPr="008F0649">
        <w:rPr>
          <w:sz w:val="24"/>
          <w:szCs w:val="24"/>
        </w:rPr>
        <w:softHyphen/>
        <w:t>де</w:t>
      </w:r>
      <w:r w:rsidRPr="008F0649">
        <w:rPr>
          <w:sz w:val="24"/>
          <w:szCs w:val="24"/>
        </w:rPr>
        <w:softHyphen/>
        <w:t>раль</w:t>
      </w:r>
      <w:r w:rsidRPr="008F0649">
        <w:rPr>
          <w:sz w:val="24"/>
          <w:szCs w:val="24"/>
        </w:rPr>
        <w:softHyphen/>
        <w:t>но</w:t>
      </w:r>
      <w:r w:rsidRPr="008F0649">
        <w:rPr>
          <w:sz w:val="24"/>
          <w:szCs w:val="24"/>
        </w:rPr>
        <w:softHyphen/>
        <w:t>го за</w:t>
      </w:r>
      <w:r w:rsidRPr="008F0649">
        <w:rPr>
          <w:sz w:val="24"/>
          <w:szCs w:val="24"/>
        </w:rPr>
        <w:softHyphen/>
        <w:t>ко</w:t>
      </w:r>
      <w:r w:rsidRPr="008F0649">
        <w:rPr>
          <w:sz w:val="24"/>
          <w:szCs w:val="24"/>
        </w:rPr>
        <w:softHyphen/>
        <w:t>на «Об ак</w:t>
      </w:r>
      <w:r w:rsidRPr="008F0649">
        <w:rPr>
          <w:sz w:val="24"/>
          <w:szCs w:val="24"/>
        </w:rPr>
        <w:softHyphen/>
        <w:t>ци</w:t>
      </w:r>
      <w:r w:rsidRPr="008F0649">
        <w:rPr>
          <w:sz w:val="24"/>
          <w:szCs w:val="24"/>
        </w:rPr>
        <w:softHyphen/>
        <w:t>о</w:t>
      </w:r>
      <w:r w:rsidRPr="008F0649">
        <w:rPr>
          <w:sz w:val="24"/>
          <w:szCs w:val="24"/>
        </w:rPr>
        <w:softHyphen/>
        <w:t>нер</w:t>
      </w:r>
      <w:r w:rsidRPr="008F0649">
        <w:rPr>
          <w:sz w:val="24"/>
          <w:szCs w:val="24"/>
        </w:rPr>
        <w:softHyphen/>
        <w:t>ных об</w:t>
      </w:r>
      <w:r w:rsidRPr="008F0649">
        <w:rPr>
          <w:sz w:val="24"/>
          <w:szCs w:val="24"/>
        </w:rPr>
        <w:softHyphen/>
        <w:t>ще</w:t>
      </w:r>
      <w:r w:rsidRPr="008F0649">
        <w:rPr>
          <w:sz w:val="24"/>
          <w:szCs w:val="24"/>
        </w:rPr>
        <w:softHyphen/>
        <w:t>ст</w:t>
      </w:r>
      <w:r w:rsidRPr="008F0649">
        <w:rPr>
          <w:sz w:val="24"/>
          <w:szCs w:val="24"/>
        </w:rPr>
        <w:softHyphen/>
        <w:t>вах». При этом по</w:t>
      </w:r>
      <w:r w:rsidRPr="008F0649">
        <w:rPr>
          <w:sz w:val="24"/>
          <w:szCs w:val="24"/>
        </w:rPr>
        <w:softHyphen/>
        <w:t>ло</w:t>
      </w:r>
      <w:r w:rsidRPr="008F0649">
        <w:rPr>
          <w:sz w:val="24"/>
          <w:szCs w:val="24"/>
        </w:rPr>
        <w:softHyphen/>
        <w:t>же</w:t>
      </w:r>
      <w:r w:rsidRPr="008F0649">
        <w:rPr>
          <w:sz w:val="24"/>
          <w:szCs w:val="24"/>
        </w:rPr>
        <w:softHyphen/>
        <w:t>ния аб</w:t>
      </w:r>
      <w:r w:rsidRPr="008F0649">
        <w:rPr>
          <w:sz w:val="24"/>
          <w:szCs w:val="24"/>
        </w:rPr>
        <w:softHyphen/>
        <w:t>за</w:t>
      </w:r>
      <w:r w:rsidRPr="008F0649">
        <w:rPr>
          <w:sz w:val="24"/>
          <w:szCs w:val="24"/>
        </w:rPr>
        <w:softHyphen/>
        <w:t>ца вто</w:t>
      </w:r>
      <w:r w:rsidRPr="008F0649">
        <w:rPr>
          <w:sz w:val="24"/>
          <w:szCs w:val="24"/>
        </w:rPr>
        <w:softHyphen/>
        <w:t>ро</w:t>
      </w:r>
      <w:r w:rsidRPr="008F0649">
        <w:rPr>
          <w:sz w:val="24"/>
          <w:szCs w:val="24"/>
        </w:rPr>
        <w:softHyphen/>
        <w:t>го п. 1 ст. 52 Фе</w:t>
      </w:r>
      <w:r w:rsidRPr="008F0649">
        <w:rPr>
          <w:sz w:val="24"/>
          <w:szCs w:val="24"/>
        </w:rPr>
        <w:softHyphen/>
        <w:t>де</w:t>
      </w:r>
      <w:r w:rsidRPr="008F0649">
        <w:rPr>
          <w:sz w:val="24"/>
          <w:szCs w:val="24"/>
        </w:rPr>
        <w:softHyphen/>
        <w:t>раль</w:t>
      </w:r>
      <w:r w:rsidRPr="008F0649">
        <w:rPr>
          <w:sz w:val="24"/>
          <w:szCs w:val="24"/>
        </w:rPr>
        <w:softHyphen/>
        <w:t>но</w:t>
      </w:r>
      <w:r w:rsidRPr="008F0649">
        <w:rPr>
          <w:sz w:val="24"/>
          <w:szCs w:val="24"/>
        </w:rPr>
        <w:softHyphen/>
        <w:t>го за</w:t>
      </w:r>
      <w:r w:rsidRPr="008F0649">
        <w:rPr>
          <w:sz w:val="24"/>
          <w:szCs w:val="24"/>
        </w:rPr>
        <w:softHyphen/>
        <w:t>ко</w:t>
      </w:r>
      <w:r w:rsidRPr="008F0649">
        <w:rPr>
          <w:sz w:val="24"/>
          <w:szCs w:val="24"/>
        </w:rPr>
        <w:softHyphen/>
        <w:t>на «Об ак</w:t>
      </w:r>
      <w:r w:rsidRPr="008F0649">
        <w:rPr>
          <w:sz w:val="24"/>
          <w:szCs w:val="24"/>
        </w:rPr>
        <w:softHyphen/>
        <w:t>ци</w:t>
      </w:r>
      <w:r w:rsidRPr="008F0649">
        <w:rPr>
          <w:sz w:val="24"/>
          <w:szCs w:val="24"/>
        </w:rPr>
        <w:softHyphen/>
        <w:t>о</w:t>
      </w:r>
      <w:r w:rsidRPr="008F0649">
        <w:rPr>
          <w:sz w:val="24"/>
          <w:szCs w:val="24"/>
        </w:rPr>
        <w:softHyphen/>
      </w:r>
      <w:r w:rsidRPr="008F0649">
        <w:rPr>
          <w:sz w:val="24"/>
          <w:szCs w:val="24"/>
        </w:rPr>
        <w:lastRenderedPageBreak/>
        <w:t>нер</w:t>
      </w:r>
      <w:r w:rsidRPr="008F0649">
        <w:rPr>
          <w:sz w:val="24"/>
          <w:szCs w:val="24"/>
        </w:rPr>
        <w:softHyphen/>
        <w:t>ных об</w:t>
      </w:r>
      <w:r w:rsidRPr="008F0649">
        <w:rPr>
          <w:sz w:val="24"/>
          <w:szCs w:val="24"/>
        </w:rPr>
        <w:softHyphen/>
        <w:t>ще</w:t>
      </w:r>
      <w:r w:rsidRPr="008F0649">
        <w:rPr>
          <w:sz w:val="24"/>
          <w:szCs w:val="24"/>
        </w:rPr>
        <w:softHyphen/>
        <w:t>ст</w:t>
      </w:r>
      <w:r w:rsidRPr="008F0649">
        <w:rPr>
          <w:sz w:val="24"/>
          <w:szCs w:val="24"/>
        </w:rPr>
        <w:softHyphen/>
        <w:t>вах» не при</w:t>
      </w:r>
      <w:r w:rsidRPr="008F0649">
        <w:rPr>
          <w:sz w:val="24"/>
          <w:szCs w:val="24"/>
        </w:rPr>
        <w:softHyphen/>
        <w:t>ме</w:t>
      </w:r>
      <w:r w:rsidRPr="008F0649">
        <w:rPr>
          <w:sz w:val="24"/>
          <w:szCs w:val="24"/>
        </w:rPr>
        <w:softHyphen/>
        <w:t>ня</w:t>
      </w:r>
      <w:r w:rsidRPr="008F0649">
        <w:rPr>
          <w:sz w:val="24"/>
          <w:szCs w:val="24"/>
        </w:rPr>
        <w:softHyphen/>
        <w:t>ют</w:t>
      </w:r>
      <w:r w:rsidRPr="008F0649">
        <w:rPr>
          <w:sz w:val="24"/>
          <w:szCs w:val="24"/>
        </w:rPr>
        <w:softHyphen/>
        <w:t>ся. Вру</w:t>
      </w:r>
      <w:r w:rsidRPr="008F0649">
        <w:rPr>
          <w:sz w:val="24"/>
          <w:szCs w:val="24"/>
        </w:rPr>
        <w:softHyphen/>
        <w:t>че</w:t>
      </w:r>
      <w:r w:rsidRPr="008F0649">
        <w:rPr>
          <w:sz w:val="24"/>
          <w:szCs w:val="24"/>
        </w:rPr>
        <w:softHyphen/>
        <w:t>ние и на</w:t>
      </w:r>
      <w:r w:rsidRPr="008F0649">
        <w:rPr>
          <w:sz w:val="24"/>
          <w:szCs w:val="24"/>
        </w:rPr>
        <w:softHyphen/>
        <w:t>пра</w:t>
      </w:r>
      <w:r w:rsidRPr="008F0649">
        <w:rPr>
          <w:sz w:val="24"/>
          <w:szCs w:val="24"/>
        </w:rPr>
        <w:softHyphen/>
        <w:t>в</w:t>
      </w:r>
      <w:r w:rsidRPr="008F0649">
        <w:rPr>
          <w:sz w:val="24"/>
          <w:szCs w:val="24"/>
        </w:rPr>
        <w:softHyphen/>
        <w:t>ле</w:t>
      </w:r>
      <w:r w:rsidRPr="008F0649">
        <w:rPr>
          <w:sz w:val="24"/>
          <w:szCs w:val="24"/>
        </w:rPr>
        <w:softHyphen/>
        <w:t>ние бюл</w:t>
      </w:r>
      <w:r w:rsidRPr="008F0649">
        <w:rPr>
          <w:sz w:val="24"/>
          <w:szCs w:val="24"/>
        </w:rPr>
        <w:softHyphen/>
        <w:t>ле</w:t>
      </w:r>
      <w:r w:rsidRPr="008F0649">
        <w:rPr>
          <w:sz w:val="24"/>
          <w:szCs w:val="24"/>
        </w:rPr>
        <w:softHyphen/>
        <w:t>те</w:t>
      </w:r>
      <w:r w:rsidRPr="008F0649">
        <w:rPr>
          <w:sz w:val="24"/>
          <w:szCs w:val="24"/>
        </w:rPr>
        <w:softHyphen/>
        <w:t>ней для го</w:t>
      </w:r>
      <w:r w:rsidRPr="008F0649">
        <w:rPr>
          <w:sz w:val="24"/>
          <w:szCs w:val="24"/>
        </w:rPr>
        <w:softHyphen/>
        <w:t>ло</w:t>
      </w:r>
      <w:r w:rsidRPr="008F0649">
        <w:rPr>
          <w:sz w:val="24"/>
          <w:szCs w:val="24"/>
        </w:rPr>
        <w:softHyphen/>
        <w:t>со</w:t>
      </w:r>
      <w:r w:rsidRPr="008F0649">
        <w:rPr>
          <w:sz w:val="24"/>
          <w:szCs w:val="24"/>
        </w:rPr>
        <w:softHyphen/>
        <w:t>ва</w:t>
      </w:r>
      <w:r w:rsidRPr="008F0649">
        <w:rPr>
          <w:sz w:val="24"/>
          <w:szCs w:val="24"/>
        </w:rPr>
        <w:softHyphen/>
        <w:t>ния при про</w:t>
      </w:r>
      <w:r w:rsidRPr="008F0649">
        <w:rPr>
          <w:sz w:val="24"/>
          <w:szCs w:val="24"/>
        </w:rPr>
        <w:softHyphen/>
        <w:t>ве</w:t>
      </w:r>
      <w:r w:rsidRPr="008F0649">
        <w:rPr>
          <w:sz w:val="24"/>
          <w:szCs w:val="24"/>
        </w:rPr>
        <w:softHyphen/>
        <w:t>де</w:t>
      </w:r>
      <w:r w:rsidRPr="008F0649">
        <w:rPr>
          <w:sz w:val="24"/>
          <w:szCs w:val="24"/>
        </w:rPr>
        <w:softHyphen/>
        <w:t>нии по</w:t>
      </w:r>
      <w:r w:rsidRPr="008F0649">
        <w:rPr>
          <w:sz w:val="24"/>
          <w:szCs w:val="24"/>
        </w:rPr>
        <w:softHyphen/>
        <w:t>в</w:t>
      </w:r>
      <w:r w:rsidRPr="008F0649">
        <w:rPr>
          <w:sz w:val="24"/>
          <w:szCs w:val="24"/>
        </w:rPr>
        <w:softHyphen/>
        <w:t>тор</w:t>
      </w:r>
      <w:r w:rsidRPr="008F0649">
        <w:rPr>
          <w:sz w:val="24"/>
          <w:szCs w:val="24"/>
        </w:rPr>
        <w:softHyphen/>
        <w:t>но</w:t>
      </w:r>
      <w:r w:rsidRPr="008F0649">
        <w:rPr>
          <w:sz w:val="24"/>
          <w:szCs w:val="24"/>
        </w:rPr>
        <w:softHyphen/>
        <w:t>го об</w:t>
      </w:r>
      <w:r w:rsidRPr="008F0649">
        <w:rPr>
          <w:sz w:val="24"/>
          <w:szCs w:val="24"/>
        </w:rPr>
        <w:softHyphen/>
        <w:t>ще</w:t>
      </w:r>
      <w:r w:rsidRPr="008F0649">
        <w:rPr>
          <w:sz w:val="24"/>
          <w:szCs w:val="24"/>
        </w:rPr>
        <w:softHyphen/>
        <w:t>го со</w:t>
      </w:r>
      <w:r w:rsidRPr="008F0649">
        <w:rPr>
          <w:sz w:val="24"/>
          <w:szCs w:val="24"/>
        </w:rPr>
        <w:softHyphen/>
        <w:t>б</w:t>
      </w:r>
      <w:r w:rsidRPr="008F0649">
        <w:rPr>
          <w:sz w:val="24"/>
          <w:szCs w:val="24"/>
        </w:rPr>
        <w:softHyphen/>
        <w:t>ра</w:t>
      </w:r>
      <w:r w:rsidRPr="008F0649">
        <w:rPr>
          <w:sz w:val="24"/>
          <w:szCs w:val="24"/>
        </w:rPr>
        <w:softHyphen/>
        <w:t>ния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 осу</w:t>
      </w:r>
      <w:r w:rsidRPr="008F0649">
        <w:rPr>
          <w:sz w:val="24"/>
          <w:szCs w:val="24"/>
        </w:rPr>
        <w:softHyphen/>
        <w:t>ще</w:t>
      </w:r>
      <w:r w:rsidRPr="008F0649">
        <w:rPr>
          <w:sz w:val="24"/>
          <w:szCs w:val="24"/>
        </w:rPr>
        <w:softHyphen/>
        <w:t>ст</w:t>
      </w:r>
      <w:r w:rsidRPr="008F0649">
        <w:rPr>
          <w:sz w:val="24"/>
          <w:szCs w:val="24"/>
        </w:rPr>
        <w:softHyphen/>
        <w:t>в</w:t>
      </w:r>
      <w:r w:rsidRPr="008F0649">
        <w:rPr>
          <w:sz w:val="24"/>
          <w:szCs w:val="24"/>
        </w:rPr>
        <w:softHyphen/>
        <w:t>ля</w:t>
      </w:r>
      <w:r w:rsidRPr="008F0649">
        <w:rPr>
          <w:sz w:val="24"/>
          <w:szCs w:val="24"/>
        </w:rPr>
        <w:softHyphen/>
        <w:t>ют</w:t>
      </w:r>
      <w:r w:rsidRPr="008F0649">
        <w:rPr>
          <w:sz w:val="24"/>
          <w:szCs w:val="24"/>
        </w:rPr>
        <w:softHyphen/>
        <w:t>ся в со</w:t>
      </w:r>
      <w:r w:rsidRPr="008F0649">
        <w:rPr>
          <w:sz w:val="24"/>
          <w:szCs w:val="24"/>
        </w:rPr>
        <w:softHyphen/>
        <w:t>от</w:t>
      </w:r>
      <w:r w:rsidRPr="008F0649">
        <w:rPr>
          <w:sz w:val="24"/>
          <w:szCs w:val="24"/>
        </w:rPr>
        <w:softHyphen/>
        <w:t>вет</w:t>
      </w:r>
      <w:r w:rsidRPr="008F0649">
        <w:rPr>
          <w:sz w:val="24"/>
          <w:szCs w:val="24"/>
        </w:rPr>
        <w:softHyphen/>
        <w:t>ст</w:t>
      </w:r>
      <w:r w:rsidRPr="008F0649">
        <w:rPr>
          <w:sz w:val="24"/>
          <w:szCs w:val="24"/>
        </w:rPr>
        <w:softHyphen/>
        <w:t>вии с тре</w:t>
      </w:r>
      <w:r w:rsidRPr="008F0649">
        <w:rPr>
          <w:sz w:val="24"/>
          <w:szCs w:val="24"/>
        </w:rPr>
        <w:softHyphen/>
        <w:t>бо</w:t>
      </w:r>
      <w:r w:rsidRPr="008F0649">
        <w:rPr>
          <w:sz w:val="24"/>
          <w:szCs w:val="24"/>
        </w:rPr>
        <w:softHyphen/>
        <w:t>ва</w:t>
      </w:r>
      <w:r w:rsidRPr="008F0649">
        <w:rPr>
          <w:sz w:val="24"/>
          <w:szCs w:val="24"/>
        </w:rPr>
        <w:softHyphen/>
        <w:t>ни</w:t>
      </w:r>
      <w:r w:rsidRPr="008F0649">
        <w:rPr>
          <w:sz w:val="24"/>
          <w:szCs w:val="24"/>
        </w:rPr>
        <w:softHyphen/>
        <w:t>я</w:t>
      </w:r>
      <w:r w:rsidRPr="008F0649">
        <w:rPr>
          <w:sz w:val="24"/>
          <w:szCs w:val="24"/>
        </w:rPr>
        <w:softHyphen/>
        <w:t>ми ст. 60 Фе</w:t>
      </w:r>
      <w:r w:rsidRPr="008F0649">
        <w:rPr>
          <w:sz w:val="24"/>
          <w:szCs w:val="24"/>
        </w:rPr>
        <w:softHyphen/>
        <w:t>де</w:t>
      </w:r>
      <w:r w:rsidRPr="008F0649">
        <w:rPr>
          <w:sz w:val="24"/>
          <w:szCs w:val="24"/>
        </w:rPr>
        <w:softHyphen/>
        <w:t>раль</w:t>
      </w:r>
      <w:r w:rsidRPr="008F0649">
        <w:rPr>
          <w:sz w:val="24"/>
          <w:szCs w:val="24"/>
        </w:rPr>
        <w:softHyphen/>
        <w:t>но</w:t>
      </w:r>
      <w:r w:rsidRPr="008F0649">
        <w:rPr>
          <w:sz w:val="24"/>
          <w:szCs w:val="24"/>
        </w:rPr>
        <w:softHyphen/>
        <w:t>го за</w:t>
      </w:r>
      <w:r w:rsidRPr="008F0649">
        <w:rPr>
          <w:sz w:val="24"/>
          <w:szCs w:val="24"/>
        </w:rPr>
        <w:softHyphen/>
        <w:t>ко</w:t>
      </w:r>
      <w:r w:rsidRPr="008F0649">
        <w:rPr>
          <w:sz w:val="24"/>
          <w:szCs w:val="24"/>
        </w:rPr>
        <w:softHyphen/>
        <w:t>на «Об ак</w:t>
      </w:r>
      <w:r w:rsidRPr="008F0649">
        <w:rPr>
          <w:sz w:val="24"/>
          <w:szCs w:val="24"/>
        </w:rPr>
        <w:softHyphen/>
        <w:t>ци</w:t>
      </w:r>
      <w:r w:rsidRPr="008F0649">
        <w:rPr>
          <w:sz w:val="24"/>
          <w:szCs w:val="24"/>
        </w:rPr>
        <w:softHyphen/>
        <w:t>о</w:t>
      </w:r>
      <w:r w:rsidRPr="008F0649">
        <w:rPr>
          <w:sz w:val="24"/>
          <w:szCs w:val="24"/>
        </w:rPr>
        <w:softHyphen/>
        <w:t>нер</w:t>
      </w:r>
      <w:r w:rsidRPr="008F0649">
        <w:rPr>
          <w:sz w:val="24"/>
          <w:szCs w:val="24"/>
        </w:rPr>
        <w:softHyphen/>
        <w:t>ных об</w:t>
      </w:r>
      <w:r w:rsidRPr="008F0649">
        <w:rPr>
          <w:sz w:val="24"/>
          <w:szCs w:val="24"/>
        </w:rPr>
        <w:softHyphen/>
        <w:t>ще</w:t>
      </w:r>
      <w:r w:rsidRPr="008F0649">
        <w:rPr>
          <w:sz w:val="24"/>
          <w:szCs w:val="24"/>
        </w:rPr>
        <w:softHyphen/>
        <w:t>ст</w:t>
      </w:r>
      <w:r w:rsidRPr="008F0649">
        <w:rPr>
          <w:sz w:val="24"/>
          <w:szCs w:val="24"/>
        </w:rPr>
        <w:softHyphen/>
        <w:t>вах».</w:t>
      </w:r>
    </w:p>
    <w:p w:rsidR="000B27D4" w:rsidRPr="008F0649" w:rsidRDefault="000B27D4" w:rsidP="000B27D4">
      <w:pPr>
        <w:tabs>
          <w:tab w:val="left" w:pos="0"/>
          <w:tab w:val="left" w:pos="709"/>
        </w:tabs>
        <w:ind w:firstLine="397"/>
        <w:jc w:val="both"/>
        <w:rPr>
          <w:sz w:val="24"/>
          <w:szCs w:val="24"/>
        </w:rPr>
      </w:pPr>
      <w:r w:rsidRPr="008F0649">
        <w:rPr>
          <w:sz w:val="24"/>
          <w:szCs w:val="24"/>
        </w:rPr>
        <w:t>При про</w:t>
      </w:r>
      <w:r w:rsidRPr="008F0649">
        <w:rPr>
          <w:sz w:val="24"/>
          <w:szCs w:val="24"/>
        </w:rPr>
        <w:softHyphen/>
        <w:t>ве</w:t>
      </w:r>
      <w:r w:rsidRPr="008F0649">
        <w:rPr>
          <w:sz w:val="24"/>
          <w:szCs w:val="24"/>
        </w:rPr>
        <w:softHyphen/>
        <w:t>де</w:t>
      </w:r>
      <w:r w:rsidRPr="008F0649">
        <w:rPr>
          <w:sz w:val="24"/>
          <w:szCs w:val="24"/>
        </w:rPr>
        <w:softHyphen/>
        <w:t>нии по</w:t>
      </w:r>
      <w:r w:rsidRPr="008F0649">
        <w:rPr>
          <w:sz w:val="24"/>
          <w:szCs w:val="24"/>
        </w:rPr>
        <w:softHyphen/>
        <w:t>в</w:t>
      </w:r>
      <w:r w:rsidRPr="008F0649">
        <w:rPr>
          <w:sz w:val="24"/>
          <w:szCs w:val="24"/>
        </w:rPr>
        <w:softHyphen/>
        <w:t>тор</w:t>
      </w:r>
      <w:r w:rsidRPr="008F0649">
        <w:rPr>
          <w:sz w:val="24"/>
          <w:szCs w:val="24"/>
        </w:rPr>
        <w:softHyphen/>
        <w:t>но</w:t>
      </w:r>
      <w:r w:rsidRPr="008F0649">
        <w:rPr>
          <w:sz w:val="24"/>
          <w:szCs w:val="24"/>
        </w:rPr>
        <w:softHyphen/>
        <w:t>го об</w:t>
      </w:r>
      <w:r w:rsidRPr="008F0649">
        <w:rPr>
          <w:sz w:val="24"/>
          <w:szCs w:val="24"/>
        </w:rPr>
        <w:softHyphen/>
        <w:t>ще</w:t>
      </w:r>
      <w:r w:rsidRPr="008F0649">
        <w:rPr>
          <w:sz w:val="24"/>
          <w:szCs w:val="24"/>
        </w:rPr>
        <w:softHyphen/>
        <w:t>го со</w:t>
      </w:r>
      <w:r w:rsidRPr="008F0649">
        <w:rPr>
          <w:sz w:val="24"/>
          <w:szCs w:val="24"/>
        </w:rPr>
        <w:softHyphen/>
        <w:t>б</w:t>
      </w:r>
      <w:r w:rsidRPr="008F0649">
        <w:rPr>
          <w:sz w:val="24"/>
          <w:szCs w:val="24"/>
        </w:rPr>
        <w:softHyphen/>
        <w:t>ра</w:t>
      </w:r>
      <w:r w:rsidRPr="008F0649">
        <w:rPr>
          <w:sz w:val="24"/>
          <w:szCs w:val="24"/>
        </w:rPr>
        <w:softHyphen/>
        <w:t>ния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 ме</w:t>
      </w:r>
      <w:r w:rsidRPr="008F0649">
        <w:rPr>
          <w:sz w:val="24"/>
          <w:szCs w:val="24"/>
        </w:rPr>
        <w:softHyphen/>
        <w:t>нее чем че</w:t>
      </w:r>
      <w:r w:rsidRPr="008F0649">
        <w:rPr>
          <w:sz w:val="24"/>
          <w:szCs w:val="24"/>
        </w:rPr>
        <w:softHyphen/>
        <w:t>рез 40 дней по</w:t>
      </w:r>
      <w:r w:rsidRPr="008F0649">
        <w:rPr>
          <w:sz w:val="24"/>
          <w:szCs w:val="24"/>
        </w:rPr>
        <w:softHyphen/>
        <w:t>с</w:t>
      </w:r>
      <w:r w:rsidRPr="008F0649">
        <w:rPr>
          <w:sz w:val="24"/>
          <w:szCs w:val="24"/>
        </w:rPr>
        <w:softHyphen/>
        <w:t>ле не</w:t>
      </w:r>
      <w:r w:rsidRPr="008F0649">
        <w:rPr>
          <w:sz w:val="24"/>
          <w:szCs w:val="24"/>
        </w:rPr>
        <w:softHyphen/>
        <w:t>со</w:t>
      </w:r>
      <w:r w:rsidRPr="008F0649">
        <w:rPr>
          <w:sz w:val="24"/>
          <w:szCs w:val="24"/>
        </w:rPr>
        <w:softHyphen/>
        <w:t>сто</w:t>
      </w:r>
      <w:r w:rsidRPr="008F0649">
        <w:rPr>
          <w:sz w:val="24"/>
          <w:szCs w:val="24"/>
        </w:rPr>
        <w:softHyphen/>
        <w:t>яв</w:t>
      </w:r>
      <w:r w:rsidRPr="008F0649">
        <w:rPr>
          <w:sz w:val="24"/>
          <w:szCs w:val="24"/>
        </w:rPr>
        <w:softHyphen/>
        <w:t>ше</w:t>
      </w:r>
      <w:r w:rsidRPr="008F0649">
        <w:rPr>
          <w:sz w:val="24"/>
          <w:szCs w:val="24"/>
        </w:rPr>
        <w:softHyphen/>
        <w:t>го</w:t>
      </w:r>
      <w:r w:rsidRPr="008F0649">
        <w:rPr>
          <w:sz w:val="24"/>
          <w:szCs w:val="24"/>
        </w:rPr>
        <w:softHyphen/>
        <w:t>ся об</w:t>
      </w:r>
      <w:r w:rsidRPr="008F0649">
        <w:rPr>
          <w:sz w:val="24"/>
          <w:szCs w:val="24"/>
        </w:rPr>
        <w:softHyphen/>
        <w:t>ще</w:t>
      </w:r>
      <w:r w:rsidRPr="008F0649">
        <w:rPr>
          <w:sz w:val="24"/>
          <w:szCs w:val="24"/>
        </w:rPr>
        <w:softHyphen/>
        <w:t>го со</w:t>
      </w:r>
      <w:r w:rsidRPr="008F0649">
        <w:rPr>
          <w:sz w:val="24"/>
          <w:szCs w:val="24"/>
        </w:rPr>
        <w:softHyphen/>
        <w:t>б</w:t>
      </w:r>
      <w:r w:rsidRPr="008F0649">
        <w:rPr>
          <w:sz w:val="24"/>
          <w:szCs w:val="24"/>
        </w:rPr>
        <w:softHyphen/>
        <w:t>ра</w:t>
      </w:r>
      <w:r w:rsidRPr="008F0649">
        <w:rPr>
          <w:sz w:val="24"/>
          <w:szCs w:val="24"/>
        </w:rPr>
        <w:softHyphen/>
        <w:t>ния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 ли</w:t>
      </w:r>
      <w:r w:rsidRPr="008F0649">
        <w:rPr>
          <w:sz w:val="24"/>
          <w:szCs w:val="24"/>
        </w:rPr>
        <w:softHyphen/>
        <w:t>ца, име</w:t>
      </w:r>
      <w:r w:rsidRPr="008F0649">
        <w:rPr>
          <w:sz w:val="24"/>
          <w:szCs w:val="24"/>
        </w:rPr>
        <w:softHyphen/>
        <w:t>ю</w:t>
      </w:r>
      <w:r w:rsidRPr="008F0649">
        <w:rPr>
          <w:sz w:val="24"/>
          <w:szCs w:val="24"/>
        </w:rPr>
        <w:softHyphen/>
        <w:t>щие пра</w:t>
      </w:r>
      <w:r w:rsidRPr="008F0649">
        <w:rPr>
          <w:sz w:val="24"/>
          <w:szCs w:val="24"/>
        </w:rPr>
        <w:softHyphen/>
        <w:t>во на уча</w:t>
      </w:r>
      <w:r w:rsidRPr="008F0649">
        <w:rPr>
          <w:sz w:val="24"/>
          <w:szCs w:val="24"/>
        </w:rPr>
        <w:softHyphen/>
        <w:t>стие в об</w:t>
      </w:r>
      <w:r w:rsidRPr="008F0649">
        <w:rPr>
          <w:sz w:val="24"/>
          <w:szCs w:val="24"/>
        </w:rPr>
        <w:softHyphen/>
        <w:t>щем со</w:t>
      </w:r>
      <w:r w:rsidRPr="008F0649">
        <w:rPr>
          <w:sz w:val="24"/>
          <w:szCs w:val="24"/>
        </w:rPr>
        <w:softHyphen/>
        <w:t>б</w:t>
      </w:r>
      <w:r w:rsidRPr="008F0649">
        <w:rPr>
          <w:sz w:val="24"/>
          <w:szCs w:val="24"/>
        </w:rPr>
        <w:softHyphen/>
        <w:t>ра</w:t>
      </w:r>
      <w:r w:rsidRPr="008F0649">
        <w:rPr>
          <w:sz w:val="24"/>
          <w:szCs w:val="24"/>
        </w:rPr>
        <w:softHyphen/>
        <w:t>нии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 оп</w:t>
      </w:r>
      <w:r w:rsidRPr="008F0649">
        <w:rPr>
          <w:sz w:val="24"/>
          <w:szCs w:val="24"/>
        </w:rPr>
        <w:softHyphen/>
        <w:t>ре</w:t>
      </w:r>
      <w:r w:rsidRPr="008F0649">
        <w:rPr>
          <w:sz w:val="24"/>
          <w:szCs w:val="24"/>
        </w:rPr>
        <w:softHyphen/>
        <w:t>де</w:t>
      </w:r>
      <w:r w:rsidRPr="008F0649">
        <w:rPr>
          <w:sz w:val="24"/>
          <w:szCs w:val="24"/>
        </w:rPr>
        <w:softHyphen/>
        <w:t>ля</w:t>
      </w:r>
      <w:r w:rsidRPr="008F0649">
        <w:rPr>
          <w:sz w:val="24"/>
          <w:szCs w:val="24"/>
        </w:rPr>
        <w:softHyphen/>
        <w:t>ют</w:t>
      </w:r>
      <w:r w:rsidRPr="008F0649">
        <w:rPr>
          <w:sz w:val="24"/>
          <w:szCs w:val="24"/>
        </w:rPr>
        <w:softHyphen/>
        <w:t>ся в со</w:t>
      </w:r>
      <w:r w:rsidRPr="008F0649">
        <w:rPr>
          <w:sz w:val="24"/>
          <w:szCs w:val="24"/>
        </w:rPr>
        <w:softHyphen/>
        <w:t>от</w:t>
      </w:r>
      <w:r w:rsidRPr="008F0649">
        <w:rPr>
          <w:sz w:val="24"/>
          <w:szCs w:val="24"/>
        </w:rPr>
        <w:softHyphen/>
        <w:t>вет</w:t>
      </w:r>
      <w:r w:rsidRPr="008F0649">
        <w:rPr>
          <w:sz w:val="24"/>
          <w:szCs w:val="24"/>
        </w:rPr>
        <w:softHyphen/>
        <w:t>ст</w:t>
      </w:r>
      <w:r w:rsidRPr="008F0649">
        <w:rPr>
          <w:sz w:val="24"/>
          <w:szCs w:val="24"/>
        </w:rPr>
        <w:softHyphen/>
        <w:t>вии со спи</w:t>
      </w:r>
      <w:r w:rsidRPr="008F0649">
        <w:rPr>
          <w:sz w:val="24"/>
          <w:szCs w:val="24"/>
        </w:rPr>
        <w:softHyphen/>
        <w:t>ском лиц, имев</w:t>
      </w:r>
      <w:r w:rsidRPr="008F0649">
        <w:rPr>
          <w:sz w:val="24"/>
          <w:szCs w:val="24"/>
        </w:rPr>
        <w:softHyphen/>
        <w:t>ших пра</w:t>
      </w:r>
      <w:r w:rsidRPr="008F0649">
        <w:rPr>
          <w:sz w:val="24"/>
          <w:szCs w:val="24"/>
        </w:rPr>
        <w:softHyphen/>
        <w:t>во на уча</w:t>
      </w:r>
      <w:r w:rsidRPr="008F0649">
        <w:rPr>
          <w:sz w:val="24"/>
          <w:szCs w:val="24"/>
        </w:rPr>
        <w:softHyphen/>
        <w:t>стие в не</w:t>
      </w:r>
      <w:r w:rsidRPr="008F0649">
        <w:rPr>
          <w:sz w:val="24"/>
          <w:szCs w:val="24"/>
        </w:rPr>
        <w:softHyphen/>
        <w:t>со</w:t>
      </w:r>
      <w:r w:rsidRPr="008F0649">
        <w:rPr>
          <w:sz w:val="24"/>
          <w:szCs w:val="24"/>
        </w:rPr>
        <w:softHyphen/>
        <w:t>сто</w:t>
      </w:r>
      <w:r w:rsidRPr="008F0649">
        <w:rPr>
          <w:sz w:val="24"/>
          <w:szCs w:val="24"/>
        </w:rPr>
        <w:softHyphen/>
        <w:t>яв</w:t>
      </w:r>
      <w:r w:rsidRPr="008F0649">
        <w:rPr>
          <w:sz w:val="24"/>
          <w:szCs w:val="24"/>
        </w:rPr>
        <w:softHyphen/>
        <w:t>шем</w:t>
      </w:r>
      <w:r w:rsidRPr="008F0649">
        <w:rPr>
          <w:sz w:val="24"/>
          <w:szCs w:val="24"/>
        </w:rPr>
        <w:softHyphen/>
        <w:t>ся об</w:t>
      </w:r>
      <w:r w:rsidRPr="008F0649">
        <w:rPr>
          <w:sz w:val="24"/>
          <w:szCs w:val="24"/>
        </w:rPr>
        <w:softHyphen/>
        <w:t>щем со</w:t>
      </w:r>
      <w:r w:rsidRPr="008F0649">
        <w:rPr>
          <w:sz w:val="24"/>
          <w:szCs w:val="24"/>
        </w:rPr>
        <w:softHyphen/>
        <w:t>б</w:t>
      </w:r>
      <w:r w:rsidRPr="008F0649">
        <w:rPr>
          <w:sz w:val="24"/>
          <w:szCs w:val="24"/>
        </w:rPr>
        <w:softHyphen/>
        <w:t>ра</w:t>
      </w:r>
      <w:r w:rsidRPr="008F0649">
        <w:rPr>
          <w:sz w:val="24"/>
          <w:szCs w:val="24"/>
        </w:rPr>
        <w:softHyphen/>
        <w:t>нии ак</w:t>
      </w:r>
      <w:r w:rsidRPr="008F0649">
        <w:rPr>
          <w:sz w:val="24"/>
          <w:szCs w:val="24"/>
        </w:rPr>
        <w:softHyphen/>
        <w:t>ци</w:t>
      </w:r>
      <w:r w:rsidRPr="008F0649">
        <w:rPr>
          <w:sz w:val="24"/>
          <w:szCs w:val="24"/>
        </w:rPr>
        <w:softHyphen/>
        <w:t>о</w:t>
      </w:r>
      <w:r w:rsidRPr="008F0649">
        <w:rPr>
          <w:sz w:val="24"/>
          <w:szCs w:val="24"/>
        </w:rPr>
        <w:softHyphen/>
        <w:t>не</w:t>
      </w:r>
      <w:r w:rsidRPr="008F0649">
        <w:rPr>
          <w:sz w:val="24"/>
          <w:szCs w:val="24"/>
        </w:rPr>
        <w:softHyphen/>
        <w:t>ров.</w:t>
      </w:r>
    </w:p>
    <w:p w:rsidR="000B27D4" w:rsidRPr="008F0649" w:rsidRDefault="000B27D4" w:rsidP="000B27D4">
      <w:pPr>
        <w:tabs>
          <w:tab w:val="left" w:pos="0"/>
          <w:tab w:val="left" w:pos="709"/>
        </w:tabs>
        <w:ind w:firstLine="39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20" w:name="_Toc412197842"/>
      <w:r w:rsidRPr="008F0649">
        <w:rPr>
          <w:b/>
          <w:bCs/>
          <w:sz w:val="24"/>
          <w:szCs w:val="24"/>
        </w:rPr>
        <w:t>Бюллетени для голосования</w:t>
      </w:r>
      <w:bookmarkEnd w:id="20"/>
    </w:p>
    <w:p w:rsidR="000B27D4" w:rsidRPr="008F0649" w:rsidRDefault="0051482A" w:rsidP="000B27D4">
      <w:pPr>
        <w:widowControl w:val="0"/>
        <w:ind w:firstLine="567"/>
        <w:jc w:val="both"/>
        <w:rPr>
          <w:sz w:val="24"/>
          <w:szCs w:val="24"/>
        </w:rPr>
      </w:pPr>
      <w:r w:rsidRPr="008F0649">
        <w:rPr>
          <w:sz w:val="24"/>
          <w:szCs w:val="24"/>
        </w:rPr>
        <w:t>12.30</w:t>
      </w:r>
      <w:r w:rsidR="000B27D4" w:rsidRPr="008F0649">
        <w:rPr>
          <w:sz w:val="24"/>
          <w:szCs w:val="24"/>
        </w:rPr>
        <w:t xml:space="preserve"> Голосование по вопросам повестки дня общего собрания акционеров осуществляется бюллетенями для голосования.</w:t>
      </w:r>
    </w:p>
    <w:p w:rsidR="000B27D4" w:rsidRDefault="0051482A" w:rsidP="000B27D4">
      <w:pPr>
        <w:widowControl w:val="0"/>
        <w:ind w:firstLine="567"/>
        <w:jc w:val="both"/>
        <w:rPr>
          <w:sz w:val="24"/>
          <w:szCs w:val="24"/>
        </w:rPr>
      </w:pPr>
      <w:r w:rsidRPr="008F0649">
        <w:rPr>
          <w:sz w:val="24"/>
          <w:szCs w:val="24"/>
        </w:rPr>
        <w:t>12.31</w:t>
      </w:r>
      <w:r w:rsidR="000B27D4" w:rsidRPr="008F0649">
        <w:rPr>
          <w:sz w:val="24"/>
          <w:szCs w:val="24"/>
        </w:rPr>
        <w:t xml:space="preserve">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абзацам вторым  </w:t>
      </w:r>
      <w:bookmarkStart w:id="21" w:name="_GoBack"/>
      <w:bookmarkEnd w:id="21"/>
      <w:r w:rsidR="000B27D4" w:rsidRPr="008F0649">
        <w:rPr>
          <w:sz w:val="24"/>
          <w:szCs w:val="24"/>
        </w:rPr>
        <w:t>настоящего пункта.</w:t>
      </w:r>
    </w:p>
    <w:p w:rsidR="000B27D4" w:rsidRPr="008F0649" w:rsidRDefault="000B27D4" w:rsidP="000B27D4">
      <w:pPr>
        <w:widowControl w:val="0"/>
        <w:ind w:firstLine="567"/>
        <w:jc w:val="both"/>
        <w:rPr>
          <w:sz w:val="24"/>
          <w:szCs w:val="24"/>
        </w:rPr>
      </w:pPr>
      <w:r w:rsidRPr="008F0649">
        <w:rPr>
          <w:sz w:val="24"/>
          <w:szCs w:val="24"/>
        </w:rPr>
        <w:t xml:space="preserve">При проведении общего собрания акционеров в форме заочного голосования </w:t>
      </w:r>
      <w:r w:rsidR="000E1E91">
        <w:rPr>
          <w:sz w:val="24"/>
          <w:szCs w:val="24"/>
        </w:rPr>
        <w:t xml:space="preserve">и общего собрания акционеров общества с числом акционеров – владельцев голосующих акций 1000 и более </w:t>
      </w:r>
      <w:r w:rsidRPr="008F0649">
        <w:rPr>
          <w:sz w:val="24"/>
          <w:szCs w:val="24"/>
        </w:rPr>
        <w:t xml:space="preserve">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w:t>
      </w:r>
      <w:proofErr w:type="gramStart"/>
      <w:r w:rsidRPr="008F0649">
        <w:rPr>
          <w:sz w:val="24"/>
          <w:szCs w:val="24"/>
        </w:rPr>
        <w:t>позднее</w:t>
      </w:r>
      <w:proofErr w:type="gramEnd"/>
      <w:r w:rsidRPr="008F0649">
        <w:rPr>
          <w:sz w:val="24"/>
          <w:szCs w:val="24"/>
        </w:rPr>
        <w:t xml:space="preserve"> чем за 20 дней до проведения общего собрания акционеров.</w:t>
      </w:r>
    </w:p>
    <w:p w:rsidR="000B27D4" w:rsidRPr="008F0649" w:rsidRDefault="000B27D4" w:rsidP="000B27D4">
      <w:pPr>
        <w:widowControl w:val="0"/>
        <w:ind w:firstLine="567"/>
        <w:jc w:val="both"/>
        <w:rPr>
          <w:sz w:val="24"/>
          <w:szCs w:val="24"/>
        </w:rPr>
      </w:pPr>
      <w:r w:rsidRPr="008F0649">
        <w:rPr>
          <w:sz w:val="24"/>
          <w:szCs w:val="24"/>
        </w:rPr>
        <w:t>Направление бюллетеня для голосования осуществляется почтовым отправлением.</w:t>
      </w:r>
    </w:p>
    <w:p w:rsidR="000B27D4" w:rsidRDefault="0051482A" w:rsidP="000B27D4">
      <w:pPr>
        <w:widowControl w:val="0"/>
        <w:ind w:firstLine="567"/>
        <w:jc w:val="both"/>
        <w:rPr>
          <w:sz w:val="24"/>
          <w:szCs w:val="24"/>
        </w:rPr>
      </w:pPr>
      <w:r w:rsidRPr="008F0649">
        <w:rPr>
          <w:sz w:val="24"/>
          <w:szCs w:val="24"/>
        </w:rPr>
        <w:t>12.33</w:t>
      </w:r>
      <w:r w:rsidR="000B27D4" w:rsidRPr="008F0649">
        <w:rPr>
          <w:sz w:val="24"/>
          <w:szCs w:val="24"/>
        </w:rPr>
        <w:t xml:space="preserve"> Бюллетень для голосования должен содержать сведения, указанные в Федеральном законе «Об акционерных обществах». Бюллетень для голосования может содержать дополнительные сведения, определенные советом директоров при утверждении формы и текста бюллетеня для голосования.</w:t>
      </w:r>
    </w:p>
    <w:p w:rsidR="001672EF" w:rsidRDefault="001672EF" w:rsidP="000B27D4">
      <w:pPr>
        <w:widowControl w:val="0"/>
        <w:ind w:firstLine="567"/>
        <w:jc w:val="both"/>
        <w:rPr>
          <w:sz w:val="24"/>
          <w:szCs w:val="24"/>
        </w:rPr>
      </w:pPr>
    </w:p>
    <w:p w:rsidR="001672EF" w:rsidRPr="001D6BFF" w:rsidRDefault="001672EF" w:rsidP="001672EF">
      <w:pPr>
        <w:widowControl w:val="0"/>
        <w:jc w:val="both"/>
        <w:rPr>
          <w:b/>
          <w:sz w:val="24"/>
          <w:szCs w:val="24"/>
        </w:rPr>
      </w:pPr>
      <w:r w:rsidRPr="001D6BFF">
        <w:rPr>
          <w:b/>
          <w:sz w:val="24"/>
          <w:szCs w:val="24"/>
        </w:rPr>
        <w:t>Счетная комиссия</w:t>
      </w:r>
    </w:p>
    <w:p w:rsidR="001672EF" w:rsidRPr="001D6BFF" w:rsidRDefault="001672EF" w:rsidP="001672EF">
      <w:pPr>
        <w:pStyle w:val="15"/>
        <w:ind w:firstLine="567"/>
        <w:jc w:val="both"/>
        <w:rPr>
          <w:spacing w:val="4"/>
          <w:sz w:val="24"/>
          <w:szCs w:val="24"/>
        </w:rPr>
      </w:pPr>
      <w:r w:rsidRPr="001D6BFF">
        <w:rPr>
          <w:spacing w:val="4"/>
          <w:sz w:val="24"/>
          <w:szCs w:val="24"/>
        </w:rPr>
        <w:t>12.3</w:t>
      </w:r>
      <w:r>
        <w:rPr>
          <w:spacing w:val="4"/>
          <w:sz w:val="24"/>
          <w:szCs w:val="24"/>
        </w:rPr>
        <w:t>4</w:t>
      </w:r>
      <w:r w:rsidRPr="001D6BFF">
        <w:rPr>
          <w:spacing w:val="4"/>
          <w:sz w:val="24"/>
          <w:szCs w:val="24"/>
        </w:rPr>
        <w:t xml:space="preserve">. </w:t>
      </w:r>
      <w:proofErr w:type="gramStart"/>
      <w:r w:rsidRPr="001D6BFF">
        <w:rPr>
          <w:spacing w:val="4"/>
          <w:sz w:val="24"/>
          <w:szCs w:val="24"/>
        </w:rPr>
        <w:t>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w:t>
      </w:r>
      <w:proofErr w:type="gramEnd"/>
      <w:r w:rsidR="00275BD5">
        <w:rPr>
          <w:spacing w:val="4"/>
          <w:sz w:val="24"/>
          <w:szCs w:val="24"/>
        </w:rPr>
        <w:t xml:space="preserve"> </w:t>
      </w:r>
      <w:proofErr w:type="gramStart"/>
      <w:r w:rsidRPr="001D6BFF">
        <w:rPr>
          <w:spacing w:val="4"/>
          <w:sz w:val="24"/>
          <w:szCs w:val="24"/>
        </w:rPr>
        <w:t>итогах</w:t>
      </w:r>
      <w:proofErr w:type="gramEnd"/>
      <w:r w:rsidRPr="001D6BFF">
        <w:rPr>
          <w:spacing w:val="4"/>
          <w:sz w:val="24"/>
          <w:szCs w:val="24"/>
        </w:rPr>
        <w:t xml:space="preserve"> голосования, передает в архив бюллетени для голосования.</w:t>
      </w:r>
    </w:p>
    <w:p w:rsidR="001672EF" w:rsidRPr="001D6BFF" w:rsidRDefault="001672EF" w:rsidP="001672EF">
      <w:pPr>
        <w:pStyle w:val="15"/>
        <w:ind w:firstLine="567"/>
        <w:jc w:val="both"/>
        <w:rPr>
          <w:spacing w:val="4"/>
          <w:sz w:val="24"/>
          <w:szCs w:val="24"/>
        </w:rPr>
      </w:pPr>
      <w:r w:rsidRPr="001D6BFF">
        <w:rPr>
          <w:spacing w:val="4"/>
          <w:sz w:val="24"/>
          <w:szCs w:val="24"/>
        </w:rPr>
        <w:t>12.3</w:t>
      </w:r>
      <w:r>
        <w:rPr>
          <w:spacing w:val="4"/>
          <w:sz w:val="24"/>
          <w:szCs w:val="24"/>
        </w:rPr>
        <w:t>5</w:t>
      </w:r>
      <w:r w:rsidRPr="001D6BFF">
        <w:rPr>
          <w:spacing w:val="4"/>
          <w:sz w:val="24"/>
          <w:szCs w:val="24"/>
        </w:rPr>
        <w:t xml:space="preserve">. Счетная комиссия избирается общим собранием акционеров в количестве 3 человек сроком на 3 года до момента вступления в силу решения   общего собрания акционеров об избрании нового состава счетной комиссии. </w:t>
      </w:r>
    </w:p>
    <w:p w:rsidR="001672EF" w:rsidRDefault="001672EF" w:rsidP="001672EF">
      <w:pPr>
        <w:widowControl w:val="0"/>
        <w:ind w:firstLine="567"/>
        <w:jc w:val="both"/>
        <w:rPr>
          <w:b/>
          <w:sz w:val="24"/>
          <w:szCs w:val="24"/>
          <w:highlight w:val="yellow"/>
        </w:rPr>
      </w:pPr>
    </w:p>
    <w:p w:rsidR="001672EF" w:rsidRPr="001157BD" w:rsidRDefault="001672EF" w:rsidP="001672EF">
      <w:pPr>
        <w:widowControl w:val="0"/>
        <w:jc w:val="both"/>
        <w:rPr>
          <w:b/>
          <w:sz w:val="24"/>
          <w:szCs w:val="24"/>
        </w:rPr>
      </w:pPr>
      <w:r w:rsidRPr="001157BD">
        <w:rPr>
          <w:b/>
          <w:sz w:val="24"/>
          <w:szCs w:val="24"/>
        </w:rPr>
        <w:t>Порядок ведения общего собрания акционеров в форме совместного присутствия</w:t>
      </w:r>
    </w:p>
    <w:p w:rsidR="001672EF" w:rsidRPr="001157BD" w:rsidRDefault="001672EF" w:rsidP="001672EF">
      <w:pPr>
        <w:widowControl w:val="0"/>
        <w:ind w:firstLine="567"/>
        <w:jc w:val="both"/>
        <w:rPr>
          <w:sz w:val="24"/>
          <w:szCs w:val="24"/>
        </w:rPr>
      </w:pPr>
      <w:bookmarkStart w:id="22" w:name="_Toc11907940"/>
      <w:bookmarkEnd w:id="22"/>
      <w:r w:rsidRPr="001157BD">
        <w:rPr>
          <w:sz w:val="24"/>
          <w:szCs w:val="24"/>
        </w:rPr>
        <w:t>12.3</w:t>
      </w:r>
      <w:r>
        <w:rPr>
          <w:sz w:val="24"/>
          <w:szCs w:val="24"/>
        </w:rPr>
        <w:t>6</w:t>
      </w:r>
      <w:proofErr w:type="gramStart"/>
      <w:r w:rsidRPr="001157BD">
        <w:rPr>
          <w:sz w:val="24"/>
          <w:szCs w:val="24"/>
        </w:rPr>
        <w:t xml:space="preserve"> У</w:t>
      </w:r>
      <w:proofErr w:type="gramEnd"/>
      <w:r w:rsidRPr="001157BD">
        <w:rPr>
          <w:sz w:val="24"/>
          <w:szCs w:val="24"/>
        </w:rPr>
        <w:t>станавливается следующий регламент выступлений на общем собрании акционеров:</w:t>
      </w:r>
    </w:p>
    <w:p w:rsidR="001672EF" w:rsidRPr="001157BD" w:rsidRDefault="001672EF" w:rsidP="001672EF">
      <w:pPr>
        <w:widowControl w:val="0"/>
        <w:numPr>
          <w:ilvl w:val="0"/>
          <w:numId w:val="32"/>
        </w:numPr>
        <w:jc w:val="both"/>
        <w:rPr>
          <w:sz w:val="24"/>
          <w:szCs w:val="24"/>
        </w:rPr>
      </w:pPr>
      <w:r w:rsidRPr="001157BD">
        <w:rPr>
          <w:sz w:val="24"/>
          <w:szCs w:val="24"/>
        </w:rPr>
        <w:t>докладчик по пунктам повестки дня – до 20 минут;</w:t>
      </w:r>
    </w:p>
    <w:p w:rsidR="001672EF" w:rsidRPr="001157BD" w:rsidRDefault="001672EF" w:rsidP="001672EF">
      <w:pPr>
        <w:widowControl w:val="0"/>
        <w:numPr>
          <w:ilvl w:val="0"/>
          <w:numId w:val="32"/>
        </w:numPr>
        <w:jc w:val="both"/>
        <w:rPr>
          <w:sz w:val="24"/>
          <w:szCs w:val="24"/>
        </w:rPr>
      </w:pPr>
      <w:r w:rsidRPr="001157BD">
        <w:rPr>
          <w:sz w:val="24"/>
          <w:szCs w:val="24"/>
        </w:rPr>
        <w:t>выступления в прениях – до 5 минут;</w:t>
      </w:r>
    </w:p>
    <w:p w:rsidR="001672EF" w:rsidRPr="001157BD" w:rsidRDefault="001672EF" w:rsidP="001672EF">
      <w:pPr>
        <w:widowControl w:val="0"/>
        <w:numPr>
          <w:ilvl w:val="0"/>
          <w:numId w:val="32"/>
        </w:numPr>
        <w:jc w:val="both"/>
        <w:rPr>
          <w:sz w:val="24"/>
          <w:szCs w:val="24"/>
        </w:rPr>
      </w:pPr>
      <w:r w:rsidRPr="001157BD">
        <w:rPr>
          <w:sz w:val="24"/>
          <w:szCs w:val="24"/>
        </w:rPr>
        <w:t>выступления с вопросами, справками, информацией – до 2 минут;</w:t>
      </w:r>
    </w:p>
    <w:p w:rsidR="001672EF" w:rsidRPr="001157BD" w:rsidRDefault="001672EF" w:rsidP="001672EF">
      <w:pPr>
        <w:widowControl w:val="0"/>
        <w:numPr>
          <w:ilvl w:val="0"/>
          <w:numId w:val="32"/>
        </w:numPr>
        <w:jc w:val="both"/>
        <w:rPr>
          <w:sz w:val="24"/>
          <w:szCs w:val="24"/>
        </w:rPr>
      </w:pPr>
      <w:r w:rsidRPr="001157BD">
        <w:rPr>
          <w:sz w:val="24"/>
          <w:szCs w:val="24"/>
        </w:rPr>
        <w:t>суммарное время выступлений по одному вопросу повестки дня не должно превышать 60 минут.</w:t>
      </w:r>
    </w:p>
    <w:p w:rsidR="001672EF" w:rsidRPr="001157BD" w:rsidRDefault="001672EF" w:rsidP="001672EF">
      <w:pPr>
        <w:widowControl w:val="0"/>
        <w:ind w:firstLine="567"/>
        <w:jc w:val="both"/>
        <w:rPr>
          <w:sz w:val="24"/>
          <w:szCs w:val="24"/>
        </w:rPr>
      </w:pPr>
      <w:r w:rsidRPr="001157BD">
        <w:rPr>
          <w:sz w:val="24"/>
          <w:szCs w:val="24"/>
        </w:rPr>
        <w:t xml:space="preserve">  По одному вопросу один участник общего собрания акционеров не может выступать более одного раза.  </w:t>
      </w:r>
    </w:p>
    <w:p w:rsidR="001672EF" w:rsidRDefault="001672EF" w:rsidP="000B27D4">
      <w:pPr>
        <w:widowControl w:val="0"/>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23" w:name="_Toc412197843"/>
      <w:r w:rsidRPr="008F0649">
        <w:rPr>
          <w:b/>
          <w:bCs/>
          <w:sz w:val="24"/>
          <w:szCs w:val="24"/>
        </w:rPr>
        <w:lastRenderedPageBreak/>
        <w:t>13. СОВЕТ ДИРЕКТОРОВ ОБЩЕСТВА</w:t>
      </w:r>
      <w:bookmarkEnd w:id="23"/>
    </w:p>
    <w:p w:rsidR="000B27D4" w:rsidRPr="008F0649" w:rsidRDefault="000B27D4" w:rsidP="000B27D4">
      <w:pPr>
        <w:widowControl w:val="0"/>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24" w:name="_Toc412197844"/>
      <w:r w:rsidRPr="008F0649">
        <w:rPr>
          <w:b/>
          <w:bCs/>
          <w:sz w:val="24"/>
          <w:szCs w:val="24"/>
        </w:rPr>
        <w:t>Компетенция совета директоров</w:t>
      </w:r>
      <w:bookmarkEnd w:id="24"/>
    </w:p>
    <w:p w:rsidR="000B27D4" w:rsidRPr="008F0649" w:rsidRDefault="000B27D4" w:rsidP="000B27D4">
      <w:pPr>
        <w:widowControl w:val="0"/>
        <w:tabs>
          <w:tab w:val="left" w:pos="567"/>
          <w:tab w:val="left" w:pos="851"/>
        </w:tabs>
        <w:ind w:firstLine="567"/>
        <w:jc w:val="both"/>
        <w:rPr>
          <w:sz w:val="24"/>
          <w:szCs w:val="24"/>
        </w:rPr>
      </w:pPr>
      <w:r w:rsidRPr="008F0649">
        <w:rPr>
          <w:sz w:val="24"/>
          <w:szCs w:val="24"/>
        </w:rPr>
        <w:t>13.1 Совет директоров общества осуществляет общее руководство деятельностью общества, за исключением решения вопросов, отнесенных федеральными законами и уставом общества к компетенции общего собрания акционеров.</w:t>
      </w:r>
    </w:p>
    <w:p w:rsidR="000B27D4" w:rsidRPr="008F0649" w:rsidRDefault="000B27D4" w:rsidP="000B27D4">
      <w:pPr>
        <w:widowControl w:val="0"/>
        <w:tabs>
          <w:tab w:val="left" w:pos="567"/>
          <w:tab w:val="left" w:pos="851"/>
        </w:tabs>
        <w:ind w:firstLine="567"/>
        <w:jc w:val="both"/>
        <w:rPr>
          <w:sz w:val="24"/>
          <w:szCs w:val="24"/>
        </w:rPr>
      </w:pPr>
      <w:r w:rsidRPr="008F0649">
        <w:rPr>
          <w:sz w:val="24"/>
          <w:szCs w:val="24"/>
        </w:rPr>
        <w:t>13.2 Компетенцию совета директоров общества составляет его право и обязанность принимать решения по следующим вопросам:</w:t>
      </w:r>
    </w:p>
    <w:p w:rsidR="000B27D4" w:rsidRPr="008F0649" w:rsidRDefault="000B27D4" w:rsidP="000B27D4">
      <w:pPr>
        <w:widowControl w:val="0"/>
        <w:tabs>
          <w:tab w:val="left" w:pos="567"/>
          <w:tab w:val="left" w:pos="851"/>
        </w:tabs>
        <w:ind w:firstLine="567"/>
        <w:jc w:val="both"/>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35"/>
        <w:gridCol w:w="5245"/>
        <w:gridCol w:w="142"/>
        <w:gridCol w:w="3557"/>
      </w:tblGrid>
      <w:tr w:rsidR="000B27D4" w:rsidRPr="008F0649" w:rsidTr="00426676">
        <w:tc>
          <w:tcPr>
            <w:tcW w:w="669" w:type="dxa"/>
            <w:shd w:val="clear" w:color="auto" w:fill="auto"/>
          </w:tcPr>
          <w:p w:rsidR="000B27D4" w:rsidRPr="008F0649" w:rsidRDefault="000B27D4" w:rsidP="000B27D4">
            <w:pPr>
              <w:rPr>
                <w:b/>
                <w:bCs/>
                <w:sz w:val="24"/>
                <w:szCs w:val="24"/>
              </w:rPr>
            </w:pPr>
            <w:r w:rsidRPr="008F0649">
              <w:rPr>
                <w:b/>
                <w:bCs/>
                <w:sz w:val="24"/>
                <w:szCs w:val="24"/>
              </w:rPr>
              <w:t>№</w:t>
            </w:r>
          </w:p>
        </w:tc>
        <w:tc>
          <w:tcPr>
            <w:tcW w:w="8979" w:type="dxa"/>
            <w:gridSpan w:val="4"/>
            <w:shd w:val="clear" w:color="auto" w:fill="auto"/>
          </w:tcPr>
          <w:p w:rsidR="000B27D4" w:rsidRPr="008F0649" w:rsidRDefault="000B27D4" w:rsidP="000B27D4">
            <w:pPr>
              <w:widowControl w:val="0"/>
              <w:jc w:val="center"/>
              <w:rPr>
                <w:b/>
                <w:bCs/>
                <w:sz w:val="24"/>
                <w:szCs w:val="24"/>
              </w:rPr>
            </w:pPr>
            <w:r w:rsidRPr="008F0649">
              <w:rPr>
                <w:b/>
                <w:bCs/>
                <w:sz w:val="24"/>
                <w:szCs w:val="24"/>
              </w:rPr>
              <w:t>ВОПРОСЫ КОМПЕТЕНЦИИ СОВЕТА ДИРЕКТОРОВ ОБЩЕСТВА</w:t>
            </w:r>
          </w:p>
        </w:tc>
      </w:tr>
      <w:tr w:rsidR="000B27D4" w:rsidRPr="008F0649" w:rsidTr="000B27D4">
        <w:tblPrEx>
          <w:shd w:val="clear" w:color="auto" w:fill="FFFFFF"/>
        </w:tblPrEx>
        <w:tc>
          <w:tcPr>
            <w:tcW w:w="964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B27D4" w:rsidRPr="008F0649" w:rsidRDefault="000B27D4" w:rsidP="000B27D4">
            <w:pPr>
              <w:widowControl w:val="0"/>
              <w:spacing w:line="276" w:lineRule="auto"/>
              <w:jc w:val="center"/>
              <w:rPr>
                <w:rFonts w:eastAsia="Calibri"/>
                <w:b/>
                <w:bCs/>
                <w:sz w:val="24"/>
                <w:szCs w:val="24"/>
                <w:lang w:eastAsia="en-US"/>
              </w:rPr>
            </w:pPr>
            <w:r w:rsidRPr="008F0649">
              <w:rPr>
                <w:b/>
                <w:bCs/>
                <w:sz w:val="24"/>
                <w:szCs w:val="24"/>
                <w:lang w:eastAsia="en-US"/>
              </w:rPr>
              <w:t>СОЗЫВ И ПРОВЕДЕНИЕ ОБЩИХ СОБРАНИЙ АКЦИОНЕРОВ</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rPr>
                <w:b/>
                <w:bCs/>
                <w:sz w:val="24"/>
                <w:szCs w:val="24"/>
              </w:rPr>
            </w:pPr>
            <w:r w:rsidRPr="008F0649">
              <w:rPr>
                <w:sz w:val="24"/>
                <w:szCs w:val="24"/>
              </w:rPr>
              <w:t xml:space="preserve">Созыв годового и внеочередного общих собраний акционеров, за исключением случаев, предусмотренных п. 8 ст. 55 Федерального закона «Об акционерных обществах» </w:t>
            </w:r>
            <w:r w:rsidRPr="008F0649">
              <w:rPr>
                <w:sz w:val="24"/>
                <w:szCs w:val="24"/>
                <w:vertAlign w:val="superscript"/>
              </w:rPr>
              <w:t>W</w:t>
            </w:r>
            <w:r w:rsidRPr="008F0649">
              <w:rPr>
                <w:rStyle w:val="af2"/>
                <w:sz w:val="24"/>
                <w:szCs w:val="24"/>
              </w:rPr>
              <w:footnoteReference w:id="1"/>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pStyle w:val="BodyText22"/>
              <w:widowControl w:val="0"/>
              <w:tabs>
                <w:tab w:val="left" w:pos="709"/>
              </w:tabs>
              <w:spacing w:line="276" w:lineRule="auto"/>
              <w:ind w:firstLine="0"/>
              <w:rPr>
                <w:sz w:val="24"/>
                <w:szCs w:val="24"/>
                <w:lang w:eastAsia="en-US"/>
              </w:rPr>
            </w:pPr>
            <w:r w:rsidRPr="008F0649">
              <w:rPr>
                <w:sz w:val="24"/>
                <w:szCs w:val="24"/>
                <w:lang w:eastAsia="en-US"/>
              </w:rPr>
              <w:t>При подготовке к проведению общего собрания акционеров совет директоров общества определяет</w:t>
            </w:r>
            <w:r w:rsidRPr="008F0649">
              <w:rPr>
                <w:sz w:val="24"/>
                <w:szCs w:val="24"/>
                <w:vertAlign w:val="superscript"/>
              </w:rPr>
              <w:t xml:space="preserve"> W</w:t>
            </w:r>
            <w:r w:rsidRPr="008F0649">
              <w:rPr>
                <w:sz w:val="24"/>
                <w:szCs w:val="24"/>
                <w:lang w:eastAsia="en-US"/>
              </w:rPr>
              <w:t>:</w:t>
            </w:r>
          </w:p>
          <w:p w:rsidR="000B27D4" w:rsidRPr="008F0649" w:rsidRDefault="000B27D4" w:rsidP="00CA02D1">
            <w:pPr>
              <w:pStyle w:val="af5"/>
              <w:widowControl w:val="0"/>
              <w:numPr>
                <w:ilvl w:val="0"/>
                <w:numId w:val="27"/>
              </w:numPr>
              <w:rPr>
                <w:sz w:val="24"/>
                <w:szCs w:val="24"/>
                <w:lang w:eastAsia="en-US"/>
              </w:rPr>
            </w:pPr>
            <w:r w:rsidRPr="008F0649">
              <w:rPr>
                <w:sz w:val="24"/>
                <w:szCs w:val="24"/>
                <w:lang w:eastAsia="en-US"/>
              </w:rPr>
              <w:t>форму проведения общего собрания акционеров (собрание или заочное голосование);</w:t>
            </w:r>
          </w:p>
          <w:p w:rsidR="000B27D4" w:rsidRPr="008F0649" w:rsidRDefault="000B27D4" w:rsidP="00CA02D1">
            <w:pPr>
              <w:pStyle w:val="af5"/>
              <w:widowControl w:val="0"/>
              <w:numPr>
                <w:ilvl w:val="0"/>
                <w:numId w:val="27"/>
              </w:numPr>
              <w:rPr>
                <w:sz w:val="24"/>
                <w:szCs w:val="24"/>
                <w:lang w:eastAsia="en-US"/>
              </w:rPr>
            </w:pPr>
            <w:r w:rsidRPr="008F0649">
              <w:rPr>
                <w:sz w:val="24"/>
                <w:szCs w:val="24"/>
                <w:lang w:eastAsia="en-US"/>
              </w:rPr>
              <w:t>дату, место, время проведения общего собрания акционеров;</w:t>
            </w:r>
          </w:p>
          <w:p w:rsidR="000B27D4" w:rsidRPr="008F0649" w:rsidRDefault="000B27D4" w:rsidP="00CA02D1">
            <w:pPr>
              <w:pStyle w:val="af5"/>
              <w:widowControl w:val="0"/>
              <w:numPr>
                <w:ilvl w:val="0"/>
                <w:numId w:val="27"/>
              </w:numPr>
              <w:rPr>
                <w:sz w:val="24"/>
                <w:szCs w:val="24"/>
                <w:lang w:eastAsia="en-US"/>
              </w:rPr>
            </w:pPr>
            <w:proofErr w:type="gramStart"/>
            <w:r w:rsidRPr="008F0649">
              <w:rPr>
                <w:sz w:val="24"/>
                <w:szCs w:val="24"/>
                <w:lang w:eastAsia="en-US"/>
              </w:rPr>
              <w:t>в случае, когда в соответствии с п. 3 ст. 60 ФЗ «Об АО»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roofErr w:type="gramEnd"/>
          </w:p>
          <w:p w:rsidR="000B27D4" w:rsidRPr="008F0649" w:rsidRDefault="000B27D4" w:rsidP="00CA02D1">
            <w:pPr>
              <w:pStyle w:val="af5"/>
              <w:widowControl w:val="0"/>
              <w:numPr>
                <w:ilvl w:val="0"/>
                <w:numId w:val="27"/>
              </w:numPr>
              <w:rPr>
                <w:sz w:val="24"/>
                <w:szCs w:val="24"/>
                <w:lang w:eastAsia="en-US"/>
              </w:rPr>
            </w:pPr>
            <w:r w:rsidRPr="008F0649">
              <w:rPr>
                <w:sz w:val="24"/>
                <w:szCs w:val="24"/>
                <w:lang w:eastAsia="en-US"/>
              </w:rPr>
              <w:t>дату составления списка лиц, имеющих право на участие в общем собрании акционеров;</w:t>
            </w:r>
          </w:p>
          <w:p w:rsidR="000B27D4" w:rsidRPr="008F0649" w:rsidRDefault="000B27D4" w:rsidP="00CA02D1">
            <w:pPr>
              <w:pStyle w:val="af5"/>
              <w:widowControl w:val="0"/>
              <w:numPr>
                <w:ilvl w:val="0"/>
                <w:numId w:val="27"/>
              </w:numPr>
              <w:rPr>
                <w:sz w:val="24"/>
                <w:szCs w:val="24"/>
                <w:lang w:eastAsia="en-US"/>
              </w:rPr>
            </w:pPr>
            <w:r w:rsidRPr="008F0649">
              <w:rPr>
                <w:sz w:val="24"/>
                <w:szCs w:val="24"/>
                <w:lang w:eastAsia="en-US"/>
              </w:rPr>
              <w:t>повестку дня общего собрания акционеров;</w:t>
            </w:r>
          </w:p>
          <w:p w:rsidR="000B27D4" w:rsidRPr="008F0649" w:rsidRDefault="000B27D4" w:rsidP="00CA02D1">
            <w:pPr>
              <w:pStyle w:val="af5"/>
              <w:widowControl w:val="0"/>
              <w:numPr>
                <w:ilvl w:val="0"/>
                <w:numId w:val="27"/>
              </w:numPr>
              <w:rPr>
                <w:sz w:val="24"/>
                <w:szCs w:val="24"/>
                <w:lang w:eastAsia="en-US"/>
              </w:rPr>
            </w:pPr>
            <w:r w:rsidRPr="008F0649">
              <w:rPr>
                <w:sz w:val="24"/>
                <w:szCs w:val="24"/>
                <w:lang w:eastAsia="en-US"/>
              </w:rPr>
              <w:t>порядок сообщения акционерам о проведении общего собрания акционеров;</w:t>
            </w:r>
          </w:p>
          <w:p w:rsidR="000B27D4" w:rsidRPr="008F0649" w:rsidRDefault="000B27D4" w:rsidP="00CA02D1">
            <w:pPr>
              <w:pStyle w:val="af5"/>
              <w:widowControl w:val="0"/>
              <w:numPr>
                <w:ilvl w:val="0"/>
                <w:numId w:val="27"/>
              </w:numPr>
              <w:rPr>
                <w:sz w:val="24"/>
                <w:szCs w:val="24"/>
                <w:lang w:eastAsia="en-US"/>
              </w:rPr>
            </w:pPr>
            <w:r w:rsidRPr="008F0649">
              <w:rPr>
                <w:sz w:val="24"/>
                <w:szCs w:val="24"/>
                <w:lang w:eastAsia="en-US"/>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0B27D4" w:rsidRPr="008F0649" w:rsidRDefault="000B27D4" w:rsidP="00CA02D1">
            <w:pPr>
              <w:pStyle w:val="af5"/>
              <w:widowControl w:val="0"/>
              <w:numPr>
                <w:ilvl w:val="0"/>
                <w:numId w:val="27"/>
              </w:numPr>
              <w:rPr>
                <w:sz w:val="24"/>
                <w:szCs w:val="24"/>
                <w:lang w:eastAsia="en-US"/>
              </w:rPr>
            </w:pPr>
            <w:r w:rsidRPr="008F0649">
              <w:rPr>
                <w:sz w:val="24"/>
                <w:szCs w:val="24"/>
                <w:lang w:eastAsia="en-US"/>
              </w:rPr>
              <w:t xml:space="preserve">форму и текст бюллетеня для голосования; </w:t>
            </w:r>
          </w:p>
          <w:p w:rsidR="000B27D4" w:rsidRPr="008F0649" w:rsidRDefault="000B27D4" w:rsidP="00CA02D1">
            <w:pPr>
              <w:pStyle w:val="af5"/>
              <w:widowControl w:val="0"/>
              <w:numPr>
                <w:ilvl w:val="0"/>
                <w:numId w:val="27"/>
              </w:numPr>
              <w:rPr>
                <w:b/>
                <w:bCs/>
                <w:sz w:val="24"/>
                <w:szCs w:val="24"/>
              </w:rPr>
            </w:pPr>
            <w:r w:rsidRPr="008F0649">
              <w:rPr>
                <w:sz w:val="24"/>
                <w:szCs w:val="24"/>
                <w:lang w:eastAsia="en-US"/>
              </w:rPr>
              <w:t>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связанные с подготовкой и проведением общего собрания акционеров.</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pStyle w:val="BodyText22"/>
              <w:widowControl w:val="0"/>
              <w:tabs>
                <w:tab w:val="left" w:pos="709"/>
              </w:tabs>
              <w:spacing w:line="276" w:lineRule="auto"/>
              <w:ind w:firstLine="0"/>
              <w:rPr>
                <w:sz w:val="24"/>
                <w:szCs w:val="24"/>
                <w:lang w:eastAsia="en-US"/>
              </w:rPr>
            </w:pPr>
            <w:r w:rsidRPr="008F0649">
              <w:rPr>
                <w:sz w:val="24"/>
                <w:szCs w:val="24"/>
              </w:rPr>
              <w:t>Утверждение повестки дня общего собрания акционеров</w:t>
            </w:r>
            <w:r w:rsidRPr="008F0649">
              <w:rPr>
                <w:sz w:val="24"/>
                <w:szCs w:val="24"/>
                <w:vertAlign w:val="superscript"/>
              </w:rPr>
              <w:t xml:space="preserve"> W</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r w:rsidRPr="008F0649">
              <w:rPr>
                <w:sz w:val="24"/>
                <w:szCs w:val="24"/>
              </w:rPr>
              <w:t>Предварительное утверждение годового отчета (годовых отчетов) общества</w:t>
            </w:r>
            <w:r w:rsidRPr="008F0649">
              <w:rPr>
                <w:sz w:val="24"/>
                <w:szCs w:val="24"/>
                <w:vertAlign w:val="superscript"/>
              </w:rPr>
              <w:t xml:space="preserve"> W</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5387" w:type="dxa"/>
            <w:gridSpan w:val="2"/>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r w:rsidRPr="008F0649">
              <w:rPr>
                <w:sz w:val="24"/>
                <w:szCs w:val="24"/>
              </w:rPr>
              <w:t>Вынесение на общее собрание акционеров вопросов о реорганизации или ликвидации общества</w:t>
            </w:r>
            <w:r w:rsidRPr="008F0649">
              <w:rPr>
                <w:sz w:val="24"/>
                <w:szCs w:val="24"/>
                <w:vertAlign w:val="superscript"/>
              </w:rPr>
              <w:t xml:space="preserve"> W</w:t>
            </w:r>
          </w:p>
        </w:tc>
        <w:tc>
          <w:tcPr>
            <w:tcW w:w="3557" w:type="dxa"/>
            <w:vMerge w:val="restart"/>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r w:rsidRPr="008F0649">
              <w:rPr>
                <w:sz w:val="24"/>
                <w:szCs w:val="24"/>
              </w:rPr>
              <w:t>Решение принимается большинством 2/3 голосов членов совета директоров общества</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5387" w:type="dxa"/>
            <w:gridSpan w:val="2"/>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r w:rsidRPr="008F0649">
              <w:rPr>
                <w:sz w:val="24"/>
                <w:szCs w:val="24"/>
              </w:rPr>
              <w:t>Вынесение на общее собрание акционеров вопроса о внесении изменений и дополнений в устав общества, принятие устава общества в новой редакции</w:t>
            </w:r>
          </w:p>
        </w:tc>
        <w:tc>
          <w:tcPr>
            <w:tcW w:w="3557" w:type="dxa"/>
            <w:vMerge/>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5387" w:type="dxa"/>
            <w:gridSpan w:val="2"/>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r w:rsidRPr="008F0649">
              <w:rPr>
                <w:sz w:val="24"/>
                <w:szCs w:val="24"/>
              </w:rPr>
              <w:t xml:space="preserve">Вынесение на общее собрание акционеров </w:t>
            </w:r>
            <w:r w:rsidRPr="008F0649">
              <w:rPr>
                <w:sz w:val="24"/>
                <w:szCs w:val="24"/>
              </w:rPr>
              <w:lastRenderedPageBreak/>
              <w:t>вопроса о внесении изменений и дополнений в положения об органах общества, принятие новой редакции положений об органах общества</w:t>
            </w:r>
          </w:p>
        </w:tc>
        <w:tc>
          <w:tcPr>
            <w:tcW w:w="3557" w:type="dxa"/>
            <w:vMerge/>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5387" w:type="dxa"/>
            <w:gridSpan w:val="2"/>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r w:rsidRPr="008F0649">
              <w:rPr>
                <w:sz w:val="24"/>
                <w:szCs w:val="24"/>
              </w:rPr>
              <w:t>Вынесение на общее собрание акционеров вопроса о передаче полномочий единоличного исполнительного органа общества управляющей организации или управляющему</w:t>
            </w:r>
            <w:r w:rsidRPr="008F0649">
              <w:rPr>
                <w:sz w:val="24"/>
                <w:szCs w:val="24"/>
                <w:vertAlign w:val="superscript"/>
              </w:rPr>
              <w:t xml:space="preserve"> W</w:t>
            </w:r>
          </w:p>
        </w:tc>
        <w:tc>
          <w:tcPr>
            <w:tcW w:w="3557" w:type="dxa"/>
            <w:vMerge/>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5387" w:type="dxa"/>
            <w:gridSpan w:val="2"/>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r w:rsidRPr="008F0649">
              <w:rPr>
                <w:sz w:val="24"/>
                <w:szCs w:val="24"/>
              </w:rPr>
              <w:t>Вынесение на общее собрание акционеров вопроса об увеличении уставного капитал общества</w:t>
            </w:r>
          </w:p>
        </w:tc>
        <w:tc>
          <w:tcPr>
            <w:tcW w:w="3557" w:type="dxa"/>
            <w:vMerge/>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5387" w:type="dxa"/>
            <w:gridSpan w:val="2"/>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r w:rsidRPr="008F0649">
              <w:rPr>
                <w:sz w:val="24"/>
                <w:szCs w:val="24"/>
              </w:rPr>
              <w:t>Вынесение на общее собрание акционеров вопросов о дроблении и консолидации акций</w:t>
            </w:r>
          </w:p>
        </w:tc>
        <w:tc>
          <w:tcPr>
            <w:tcW w:w="3557" w:type="dxa"/>
            <w:vMerge/>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5387" w:type="dxa"/>
            <w:gridSpan w:val="2"/>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r w:rsidRPr="008F0649">
              <w:rPr>
                <w:sz w:val="24"/>
                <w:szCs w:val="24"/>
              </w:rPr>
              <w:t>Вынесение на общее собрание акционеров вопросов об одобрении сделок</w:t>
            </w:r>
          </w:p>
        </w:tc>
        <w:tc>
          <w:tcPr>
            <w:tcW w:w="3557" w:type="dxa"/>
            <w:vMerge/>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5387" w:type="dxa"/>
            <w:gridSpan w:val="2"/>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r w:rsidRPr="008F0649">
              <w:rPr>
                <w:sz w:val="24"/>
                <w:szCs w:val="24"/>
              </w:rPr>
              <w:t>Вынесение на общее собрание акционеров вопроса о приобретении обществом размещенных акций</w:t>
            </w:r>
          </w:p>
        </w:tc>
        <w:tc>
          <w:tcPr>
            <w:tcW w:w="3557" w:type="dxa"/>
            <w:shd w:val="clear" w:color="auto" w:fill="auto"/>
          </w:tcPr>
          <w:p w:rsidR="000B27D4" w:rsidRPr="008F0649" w:rsidRDefault="000B27D4" w:rsidP="000B27D4">
            <w:pPr>
              <w:pStyle w:val="BodyText22"/>
              <w:widowControl w:val="0"/>
              <w:tabs>
                <w:tab w:val="left" w:pos="709"/>
              </w:tabs>
              <w:spacing w:line="276" w:lineRule="auto"/>
              <w:ind w:firstLine="0"/>
              <w:rPr>
                <w:sz w:val="24"/>
                <w:szCs w:val="24"/>
              </w:rPr>
            </w:pPr>
          </w:p>
        </w:tc>
      </w:tr>
      <w:tr w:rsidR="000B27D4" w:rsidRPr="008F0649" w:rsidTr="000B27D4">
        <w:tc>
          <w:tcPr>
            <w:tcW w:w="9648" w:type="dxa"/>
            <w:gridSpan w:val="5"/>
            <w:shd w:val="clear" w:color="auto" w:fill="auto"/>
          </w:tcPr>
          <w:p w:rsidR="000B27D4" w:rsidRPr="008F0649" w:rsidRDefault="000B27D4" w:rsidP="000B27D4">
            <w:pPr>
              <w:pStyle w:val="af5"/>
              <w:widowControl w:val="0"/>
              <w:ind w:left="502"/>
              <w:rPr>
                <w:bCs/>
                <w:sz w:val="24"/>
                <w:szCs w:val="24"/>
              </w:rPr>
            </w:pPr>
            <w:r w:rsidRPr="008F0649">
              <w:rPr>
                <w:b/>
                <w:bCs/>
                <w:sz w:val="24"/>
                <w:szCs w:val="24"/>
                <w:lang w:eastAsia="en-US"/>
              </w:rPr>
              <w:t>РЕКОМЕНДАЦИИ ПО РАСПРЕДЕЛЕНИЮ ПРИБЫЛИ</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5387" w:type="dxa"/>
            <w:gridSpan w:val="2"/>
            <w:shd w:val="clear" w:color="auto" w:fill="auto"/>
          </w:tcPr>
          <w:p w:rsidR="000B27D4" w:rsidRPr="008F0649" w:rsidRDefault="000B27D4" w:rsidP="000B27D4">
            <w:pPr>
              <w:widowControl w:val="0"/>
              <w:rPr>
                <w:b/>
                <w:bCs/>
                <w:sz w:val="24"/>
                <w:szCs w:val="24"/>
              </w:rPr>
            </w:pPr>
            <w:r w:rsidRPr="008F0649">
              <w:rPr>
                <w:sz w:val="24"/>
                <w:szCs w:val="24"/>
              </w:rPr>
              <w:t xml:space="preserve">Рекомендации общему собранию акционеров по порядку распределения прибыли и убытков общества по результатам </w:t>
            </w:r>
            <w:r w:rsidR="00AC15CB" w:rsidRPr="008F0649">
              <w:rPr>
                <w:sz w:val="24"/>
                <w:szCs w:val="24"/>
              </w:rPr>
              <w:t>отчетного</w:t>
            </w:r>
            <w:r w:rsidRPr="008F0649">
              <w:rPr>
                <w:sz w:val="24"/>
                <w:szCs w:val="24"/>
              </w:rPr>
              <w:t xml:space="preserve"> года</w:t>
            </w:r>
          </w:p>
        </w:tc>
        <w:tc>
          <w:tcPr>
            <w:tcW w:w="3557" w:type="dxa"/>
            <w:vMerge w:val="restart"/>
            <w:shd w:val="clear" w:color="auto" w:fill="auto"/>
          </w:tcPr>
          <w:p w:rsidR="000B27D4" w:rsidRPr="008F0649" w:rsidRDefault="000B27D4" w:rsidP="000B27D4">
            <w:pPr>
              <w:widowControl w:val="0"/>
              <w:rPr>
                <w:b/>
                <w:bCs/>
                <w:sz w:val="24"/>
                <w:szCs w:val="24"/>
              </w:rPr>
            </w:pPr>
            <w:r w:rsidRPr="008F0649">
              <w:rPr>
                <w:sz w:val="24"/>
                <w:szCs w:val="24"/>
              </w:rPr>
              <w:t>Решение принимается большинством 2/3 голосов членов совета директоров общества</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5387" w:type="dxa"/>
            <w:gridSpan w:val="2"/>
            <w:shd w:val="clear" w:color="auto" w:fill="auto"/>
          </w:tcPr>
          <w:p w:rsidR="000B27D4" w:rsidRPr="008F0649" w:rsidRDefault="000B27D4" w:rsidP="000B27D4">
            <w:pPr>
              <w:widowControl w:val="0"/>
              <w:rPr>
                <w:b/>
                <w:bCs/>
                <w:sz w:val="24"/>
                <w:szCs w:val="24"/>
              </w:rPr>
            </w:pPr>
            <w:r w:rsidRPr="008F0649">
              <w:rPr>
                <w:sz w:val="24"/>
                <w:szCs w:val="24"/>
              </w:rPr>
              <w:t>Рекомендации общему собранию акционеров по размеру дивиденда по акциям и порядку его выплаты</w:t>
            </w:r>
          </w:p>
        </w:tc>
        <w:tc>
          <w:tcPr>
            <w:tcW w:w="3557" w:type="dxa"/>
            <w:vMerge/>
            <w:shd w:val="clear" w:color="auto" w:fill="auto"/>
          </w:tcPr>
          <w:p w:rsidR="000B27D4" w:rsidRPr="008F0649" w:rsidRDefault="000B27D4" w:rsidP="000B27D4">
            <w:pPr>
              <w:widowControl w:val="0"/>
              <w:rPr>
                <w:b/>
                <w:bCs/>
                <w:sz w:val="24"/>
                <w:szCs w:val="24"/>
              </w:rPr>
            </w:pP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5387" w:type="dxa"/>
            <w:gridSpan w:val="2"/>
            <w:shd w:val="clear" w:color="auto" w:fill="auto"/>
          </w:tcPr>
          <w:p w:rsidR="000B27D4" w:rsidRPr="008F0649" w:rsidRDefault="000B27D4" w:rsidP="000B27D4">
            <w:pPr>
              <w:widowControl w:val="0"/>
              <w:rPr>
                <w:sz w:val="24"/>
                <w:szCs w:val="24"/>
              </w:rPr>
            </w:pPr>
            <w:r w:rsidRPr="008F0649">
              <w:rPr>
                <w:sz w:val="24"/>
                <w:szCs w:val="24"/>
              </w:rPr>
              <w:t>Рекомендация общему собранию даты, на которую определяются лица, имеющие право на получение дивидендов</w:t>
            </w:r>
          </w:p>
        </w:tc>
        <w:tc>
          <w:tcPr>
            <w:tcW w:w="3557" w:type="dxa"/>
            <w:vMerge/>
            <w:shd w:val="clear" w:color="auto" w:fill="auto"/>
          </w:tcPr>
          <w:p w:rsidR="000B27D4" w:rsidRPr="008F0649" w:rsidRDefault="000B27D4" w:rsidP="000B27D4">
            <w:pPr>
              <w:widowControl w:val="0"/>
              <w:rPr>
                <w:b/>
                <w:bCs/>
                <w:sz w:val="24"/>
                <w:szCs w:val="24"/>
              </w:rPr>
            </w:pP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rPr>
                <w:b/>
                <w:bCs/>
                <w:sz w:val="24"/>
                <w:szCs w:val="24"/>
              </w:rPr>
            </w:pPr>
            <w:r w:rsidRPr="008F0649">
              <w:rPr>
                <w:sz w:val="24"/>
                <w:szCs w:val="24"/>
              </w:rPr>
              <w:t>Рекомендации общему собранию акционеров по размеру выплачиваемых членам ревизионной комиссии общества вознаграждений и компенсаций</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rPr>
                <w:b/>
                <w:bCs/>
                <w:sz w:val="24"/>
                <w:szCs w:val="24"/>
              </w:rPr>
            </w:pPr>
            <w:r w:rsidRPr="008F0649">
              <w:rPr>
                <w:sz w:val="24"/>
                <w:szCs w:val="24"/>
              </w:rPr>
              <w:t>Рекомендации общему собранию акционеров по перечню и размерам фондов, формируемых за счет прибыли общества, утверждение положений о фондах общества</w:t>
            </w:r>
          </w:p>
        </w:tc>
      </w:tr>
      <w:tr w:rsidR="000B27D4" w:rsidRPr="008F0649" w:rsidTr="001672EF">
        <w:tc>
          <w:tcPr>
            <w:tcW w:w="9648" w:type="dxa"/>
            <w:gridSpan w:val="5"/>
            <w:shd w:val="clear" w:color="auto" w:fill="auto"/>
          </w:tcPr>
          <w:p w:rsidR="000B27D4" w:rsidRPr="008F0649" w:rsidRDefault="000B27D4" w:rsidP="000B27D4">
            <w:pPr>
              <w:widowControl w:val="0"/>
              <w:ind w:left="142"/>
              <w:jc w:val="center"/>
              <w:rPr>
                <w:bCs/>
                <w:sz w:val="24"/>
                <w:szCs w:val="24"/>
              </w:rPr>
            </w:pPr>
            <w:r w:rsidRPr="008F0649">
              <w:rPr>
                <w:b/>
                <w:bCs/>
                <w:sz w:val="24"/>
                <w:szCs w:val="24"/>
                <w:lang w:eastAsia="en-US"/>
              </w:rPr>
              <w:t>БЮДЖЕТИРОВАНИЕ И КОНТРОЛЬ ФИНАНСОВО – ХОЗЯЙСТВЕННОЙ ДЕЯТЕЛЬНОСТЬЮ ОБЩЕСТВА</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5387" w:type="dxa"/>
            <w:gridSpan w:val="2"/>
            <w:shd w:val="clear" w:color="auto" w:fill="auto"/>
          </w:tcPr>
          <w:p w:rsidR="000B27D4" w:rsidRPr="008F0649" w:rsidRDefault="000B27D4" w:rsidP="000B27D4">
            <w:pPr>
              <w:widowControl w:val="0"/>
              <w:rPr>
                <w:bCs/>
                <w:sz w:val="24"/>
                <w:szCs w:val="24"/>
              </w:rPr>
            </w:pPr>
            <w:r w:rsidRPr="008F0649">
              <w:rPr>
                <w:sz w:val="24"/>
                <w:szCs w:val="24"/>
              </w:rPr>
              <w:t xml:space="preserve">Определение приоритетных направлений деятельности общества, в том числе утверждение годовых, ежеквартальных и иных бюджетов общества (планов финансово–хозяйственной деятельности) </w:t>
            </w:r>
            <w:r w:rsidRPr="008F0649">
              <w:rPr>
                <w:sz w:val="24"/>
                <w:szCs w:val="24"/>
                <w:vertAlign w:val="superscript"/>
              </w:rPr>
              <w:t>W</w:t>
            </w:r>
          </w:p>
        </w:tc>
        <w:tc>
          <w:tcPr>
            <w:tcW w:w="3557" w:type="dxa"/>
            <w:shd w:val="clear" w:color="auto" w:fill="auto"/>
          </w:tcPr>
          <w:p w:rsidR="000B27D4" w:rsidRPr="008F0649" w:rsidRDefault="000B27D4" w:rsidP="000B27D4">
            <w:pPr>
              <w:widowControl w:val="0"/>
              <w:rPr>
                <w:bCs/>
                <w:sz w:val="24"/>
                <w:szCs w:val="24"/>
              </w:rPr>
            </w:pPr>
            <w:r w:rsidRPr="008F0649">
              <w:rPr>
                <w:sz w:val="24"/>
                <w:szCs w:val="24"/>
              </w:rPr>
              <w:t>Решение принимается большинством 2/3 голосов членов совета директоров общества</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rPr>
                <w:b/>
                <w:bCs/>
                <w:sz w:val="24"/>
                <w:szCs w:val="24"/>
              </w:rPr>
            </w:pPr>
            <w:r w:rsidRPr="008F0649">
              <w:rPr>
                <w:sz w:val="24"/>
                <w:szCs w:val="24"/>
              </w:rPr>
              <w:t>Использование резервного фонда и иных фондов общества</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rPr>
                <w:b/>
                <w:bCs/>
                <w:sz w:val="24"/>
                <w:szCs w:val="24"/>
              </w:rPr>
            </w:pPr>
            <w:r w:rsidRPr="008F0649">
              <w:rPr>
                <w:sz w:val="24"/>
                <w:szCs w:val="24"/>
              </w:rPr>
              <w:t>Принятие решения о проверке ревизионной комиссией финансово–хозяйственной деятельности общества</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sz w:val="24"/>
                <w:szCs w:val="24"/>
              </w:rPr>
            </w:pPr>
          </w:p>
        </w:tc>
        <w:tc>
          <w:tcPr>
            <w:tcW w:w="8944" w:type="dxa"/>
            <w:gridSpan w:val="3"/>
            <w:shd w:val="clear" w:color="auto" w:fill="auto"/>
          </w:tcPr>
          <w:p w:rsidR="000B27D4" w:rsidRPr="008F0649" w:rsidRDefault="000B27D4" w:rsidP="000B27D4">
            <w:pPr>
              <w:widowControl w:val="0"/>
              <w:rPr>
                <w:sz w:val="24"/>
                <w:szCs w:val="24"/>
              </w:rPr>
            </w:pPr>
            <w:r w:rsidRPr="008F0649">
              <w:rPr>
                <w:sz w:val="24"/>
                <w:szCs w:val="24"/>
                <w:lang w:eastAsia="en-US"/>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rPr>
                <w:b/>
                <w:bCs/>
                <w:sz w:val="24"/>
                <w:szCs w:val="24"/>
              </w:rPr>
            </w:pPr>
            <w:r w:rsidRPr="008F0649">
              <w:rPr>
                <w:sz w:val="24"/>
                <w:szCs w:val="24"/>
              </w:rPr>
              <w:t>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rPr>
                <w:b/>
                <w:bCs/>
                <w:sz w:val="24"/>
                <w:szCs w:val="24"/>
              </w:rPr>
            </w:pPr>
            <w:r w:rsidRPr="008F0649">
              <w:rPr>
                <w:sz w:val="24"/>
                <w:szCs w:val="24"/>
              </w:rPr>
              <w:t>Определение размера оплаты услуг аудитора</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sz w:val="24"/>
                <w:szCs w:val="24"/>
              </w:rPr>
            </w:pPr>
          </w:p>
        </w:tc>
        <w:tc>
          <w:tcPr>
            <w:tcW w:w="5387" w:type="dxa"/>
            <w:gridSpan w:val="2"/>
            <w:shd w:val="clear" w:color="auto" w:fill="auto"/>
          </w:tcPr>
          <w:p w:rsidR="000B27D4" w:rsidRPr="008F0649" w:rsidRDefault="000B27D4" w:rsidP="000B27D4">
            <w:pPr>
              <w:widowControl w:val="0"/>
              <w:rPr>
                <w:color w:val="000000"/>
                <w:sz w:val="24"/>
                <w:szCs w:val="24"/>
                <w:lang w:eastAsia="en-US"/>
              </w:rPr>
            </w:pPr>
            <w:r w:rsidRPr="008F0649">
              <w:rPr>
                <w:color w:val="000000"/>
                <w:sz w:val="24"/>
                <w:szCs w:val="24"/>
                <w:lang w:eastAsia="en-US"/>
              </w:rPr>
              <w:t>Утверждение дивидендной политики общества</w:t>
            </w:r>
            <w:r w:rsidRPr="008F0649">
              <w:rPr>
                <w:sz w:val="24"/>
                <w:szCs w:val="24"/>
                <w:vertAlign w:val="superscript"/>
              </w:rPr>
              <w:t xml:space="preserve"> W</w:t>
            </w:r>
          </w:p>
        </w:tc>
        <w:tc>
          <w:tcPr>
            <w:tcW w:w="3557" w:type="dxa"/>
            <w:shd w:val="clear" w:color="auto" w:fill="auto"/>
          </w:tcPr>
          <w:p w:rsidR="000B27D4" w:rsidRPr="008F0649" w:rsidRDefault="000B27D4" w:rsidP="000B27D4">
            <w:pPr>
              <w:widowControl w:val="0"/>
              <w:rPr>
                <w:color w:val="000000"/>
                <w:sz w:val="24"/>
                <w:szCs w:val="24"/>
                <w:lang w:eastAsia="en-US"/>
              </w:rPr>
            </w:pPr>
            <w:r w:rsidRPr="008F0649">
              <w:rPr>
                <w:sz w:val="24"/>
                <w:szCs w:val="24"/>
              </w:rPr>
              <w:t>Решение принимается большинством 2/3 голосов членов совета директоров общества</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sz w:val="24"/>
                <w:szCs w:val="24"/>
              </w:rPr>
            </w:pPr>
          </w:p>
        </w:tc>
        <w:tc>
          <w:tcPr>
            <w:tcW w:w="8944" w:type="dxa"/>
            <w:gridSpan w:val="3"/>
            <w:shd w:val="clear" w:color="auto" w:fill="auto"/>
          </w:tcPr>
          <w:p w:rsidR="000B27D4" w:rsidRPr="008F0649" w:rsidRDefault="000B27D4" w:rsidP="00AC15CB">
            <w:pPr>
              <w:widowControl w:val="0"/>
              <w:rPr>
                <w:sz w:val="24"/>
                <w:szCs w:val="24"/>
              </w:rPr>
            </w:pPr>
            <w:r w:rsidRPr="008F0649">
              <w:rPr>
                <w:sz w:val="24"/>
                <w:szCs w:val="24"/>
              </w:rPr>
              <w:t>Утверждение кандидатуры оценщика (оценщиков) для определения стоимости акций общества и активов общества в случаях, предусмотренных законодательством и настоящим уставом</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sz w:val="24"/>
                <w:szCs w:val="24"/>
              </w:rPr>
            </w:pPr>
          </w:p>
        </w:tc>
        <w:tc>
          <w:tcPr>
            <w:tcW w:w="8944" w:type="dxa"/>
            <w:gridSpan w:val="3"/>
            <w:shd w:val="clear" w:color="auto" w:fill="auto"/>
          </w:tcPr>
          <w:p w:rsidR="000B27D4" w:rsidRPr="008F0649" w:rsidRDefault="000B27D4" w:rsidP="000B27D4">
            <w:pPr>
              <w:widowControl w:val="0"/>
              <w:rPr>
                <w:sz w:val="24"/>
                <w:szCs w:val="24"/>
              </w:rPr>
            </w:pPr>
            <w:r w:rsidRPr="008F0649">
              <w:rPr>
                <w:color w:val="000000"/>
                <w:sz w:val="24"/>
                <w:szCs w:val="24"/>
              </w:rPr>
              <w:t>Принятие решения о получении лицензий на конкретные виды деятельности</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sz w:val="24"/>
                <w:szCs w:val="24"/>
              </w:rPr>
            </w:pPr>
          </w:p>
        </w:tc>
        <w:tc>
          <w:tcPr>
            <w:tcW w:w="8944" w:type="dxa"/>
            <w:gridSpan w:val="3"/>
            <w:shd w:val="clear" w:color="auto" w:fill="auto"/>
          </w:tcPr>
          <w:p w:rsidR="000B27D4" w:rsidRPr="008F0649" w:rsidRDefault="000B27D4" w:rsidP="000B27D4">
            <w:pPr>
              <w:widowControl w:val="0"/>
              <w:rPr>
                <w:sz w:val="24"/>
                <w:szCs w:val="24"/>
              </w:rPr>
            </w:pPr>
            <w:r w:rsidRPr="008F0649">
              <w:rPr>
                <w:color w:val="000000"/>
                <w:sz w:val="24"/>
                <w:szCs w:val="24"/>
              </w:rPr>
              <w:t>Рассмотрение результатов деятельности дочерних обществ</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sz w:val="24"/>
                <w:szCs w:val="24"/>
              </w:rPr>
            </w:pPr>
          </w:p>
        </w:tc>
        <w:tc>
          <w:tcPr>
            <w:tcW w:w="8944" w:type="dxa"/>
            <w:gridSpan w:val="3"/>
            <w:shd w:val="clear" w:color="auto" w:fill="auto"/>
          </w:tcPr>
          <w:p w:rsidR="000B27D4" w:rsidRPr="008F0649" w:rsidRDefault="000B27D4" w:rsidP="000B27D4">
            <w:pPr>
              <w:widowControl w:val="0"/>
              <w:rPr>
                <w:sz w:val="24"/>
                <w:szCs w:val="24"/>
              </w:rPr>
            </w:pPr>
            <w:r w:rsidRPr="008F0649">
              <w:rPr>
                <w:color w:val="000000"/>
                <w:sz w:val="24"/>
                <w:szCs w:val="24"/>
              </w:rPr>
              <w:t>Заслушивает отчеты должностных лиц общества</w:t>
            </w:r>
          </w:p>
        </w:tc>
      </w:tr>
      <w:tr w:rsidR="000B27D4" w:rsidRPr="008F0649" w:rsidTr="001672EF">
        <w:tc>
          <w:tcPr>
            <w:tcW w:w="9648" w:type="dxa"/>
            <w:gridSpan w:val="5"/>
            <w:shd w:val="clear" w:color="auto" w:fill="auto"/>
          </w:tcPr>
          <w:p w:rsidR="000B27D4" w:rsidRPr="008F0649" w:rsidRDefault="000B27D4" w:rsidP="000B27D4">
            <w:pPr>
              <w:widowControl w:val="0"/>
              <w:ind w:left="142"/>
              <w:jc w:val="center"/>
              <w:rPr>
                <w:b/>
                <w:bCs/>
                <w:sz w:val="24"/>
                <w:szCs w:val="24"/>
              </w:rPr>
            </w:pPr>
            <w:r w:rsidRPr="008F0649">
              <w:rPr>
                <w:b/>
                <w:bCs/>
                <w:sz w:val="24"/>
                <w:szCs w:val="24"/>
                <w:lang w:eastAsia="en-US"/>
              </w:rPr>
              <w:t>УТВЕРЖДЕНИЕ ВНУТРЕННИХ ДОКУМЕНТОВ И ПРОЦЕДУР</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rPr>
                <w:b/>
                <w:bCs/>
                <w:sz w:val="24"/>
                <w:szCs w:val="24"/>
              </w:rPr>
            </w:pPr>
            <w:r w:rsidRPr="008F0649">
              <w:rPr>
                <w:sz w:val="24"/>
                <w:szCs w:val="24"/>
              </w:rPr>
              <w:t>Утверждение (принятие)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а также внутренних документов общества, утверждение которых отнесено уставом к компетенции исполнительных органов общества, внесение в эти документы изменений и дополнений</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rPr>
                <w:b/>
                <w:bCs/>
                <w:sz w:val="24"/>
                <w:szCs w:val="24"/>
              </w:rPr>
            </w:pPr>
            <w:r w:rsidRPr="008F0649">
              <w:rPr>
                <w:sz w:val="24"/>
                <w:szCs w:val="24"/>
              </w:rPr>
              <w:t>Определение перечня дополнительных документов, обязательных для хранения в обществе</w:t>
            </w:r>
          </w:p>
        </w:tc>
      </w:tr>
      <w:tr w:rsidR="000B27D4" w:rsidRPr="008F0649" w:rsidTr="001672EF">
        <w:tc>
          <w:tcPr>
            <w:tcW w:w="9648" w:type="dxa"/>
            <w:gridSpan w:val="5"/>
            <w:shd w:val="clear" w:color="auto" w:fill="auto"/>
          </w:tcPr>
          <w:p w:rsidR="000B27D4" w:rsidRPr="008F0649" w:rsidRDefault="000B27D4" w:rsidP="000B27D4">
            <w:pPr>
              <w:widowControl w:val="0"/>
              <w:ind w:left="142"/>
              <w:jc w:val="center"/>
              <w:rPr>
                <w:b/>
                <w:bCs/>
                <w:sz w:val="24"/>
                <w:szCs w:val="24"/>
              </w:rPr>
            </w:pPr>
            <w:r w:rsidRPr="008F0649">
              <w:rPr>
                <w:b/>
                <w:bCs/>
                <w:sz w:val="24"/>
                <w:szCs w:val="24"/>
                <w:lang w:eastAsia="en-US"/>
              </w:rPr>
              <w:t>ОДОБРЕНИЕ СДЕЛОК</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5245" w:type="dxa"/>
            <w:shd w:val="clear" w:color="auto" w:fill="auto"/>
          </w:tcPr>
          <w:p w:rsidR="000B27D4" w:rsidRPr="008F0649" w:rsidRDefault="000B27D4" w:rsidP="000B27D4">
            <w:pPr>
              <w:widowControl w:val="0"/>
              <w:tabs>
                <w:tab w:val="left" w:pos="567"/>
              </w:tabs>
              <w:rPr>
                <w:sz w:val="24"/>
                <w:szCs w:val="24"/>
              </w:rPr>
            </w:pPr>
            <w:r w:rsidRPr="008F0649">
              <w:rPr>
                <w:sz w:val="24"/>
                <w:szCs w:val="24"/>
              </w:rPr>
              <w:t>Одобрение крупных сделок в случаях, предусмотренных главой X Федерального закона «Об акционерных обществах»</w:t>
            </w:r>
            <w:r w:rsidRPr="008F0649">
              <w:rPr>
                <w:rStyle w:val="af2"/>
                <w:bCs/>
                <w:sz w:val="24"/>
                <w:szCs w:val="24"/>
              </w:rPr>
              <w:footnoteReference w:id="2"/>
            </w:r>
          </w:p>
        </w:tc>
        <w:tc>
          <w:tcPr>
            <w:tcW w:w="3699" w:type="dxa"/>
            <w:gridSpan w:val="2"/>
            <w:tcBorders>
              <w:bottom w:val="single" w:sz="4" w:space="0" w:color="auto"/>
            </w:tcBorders>
            <w:shd w:val="clear" w:color="auto" w:fill="auto"/>
          </w:tcPr>
          <w:p w:rsidR="000B27D4" w:rsidRPr="008F0649" w:rsidRDefault="000B27D4" w:rsidP="000B27D4">
            <w:pPr>
              <w:widowControl w:val="0"/>
              <w:rPr>
                <w:b/>
                <w:bCs/>
                <w:sz w:val="24"/>
                <w:szCs w:val="24"/>
              </w:rPr>
            </w:pPr>
            <w:r w:rsidRPr="008F0649">
              <w:rPr>
                <w:bCs/>
                <w:sz w:val="24"/>
                <w:szCs w:val="24"/>
              </w:rPr>
              <w:t>Решение принимается единогласно всеми членам совета директоров, без учета голосов выбывших членов совета директоров</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5245" w:type="dxa"/>
            <w:shd w:val="clear" w:color="auto" w:fill="auto"/>
          </w:tcPr>
          <w:p w:rsidR="000B27D4" w:rsidRPr="008F0649" w:rsidRDefault="000B27D4" w:rsidP="000B27D4">
            <w:pPr>
              <w:widowControl w:val="0"/>
              <w:tabs>
                <w:tab w:val="left" w:pos="567"/>
              </w:tabs>
              <w:rPr>
                <w:sz w:val="24"/>
                <w:szCs w:val="24"/>
              </w:rPr>
            </w:pPr>
            <w:proofErr w:type="gramStart"/>
            <w:r w:rsidRPr="008F0649">
              <w:rPr>
                <w:sz w:val="24"/>
                <w:szCs w:val="24"/>
              </w:rPr>
              <w:t>Одобрении</w:t>
            </w:r>
            <w:proofErr w:type="gramEnd"/>
            <w:r w:rsidRPr="008F0649">
              <w:rPr>
                <w:sz w:val="24"/>
                <w:szCs w:val="24"/>
              </w:rPr>
              <w:t xml:space="preserve"> сделок, на которые уставом общества распространен порядок одобрения, предусмотренный Федеральным законом «Об акционерных обществах» для крупных сделок</w:t>
            </w:r>
          </w:p>
        </w:tc>
        <w:tc>
          <w:tcPr>
            <w:tcW w:w="3699" w:type="dxa"/>
            <w:gridSpan w:val="2"/>
            <w:tcBorders>
              <w:bottom w:val="single" w:sz="4" w:space="0" w:color="auto"/>
            </w:tcBorders>
            <w:shd w:val="clear" w:color="auto" w:fill="auto"/>
          </w:tcPr>
          <w:p w:rsidR="000B27D4" w:rsidRPr="008F0649" w:rsidRDefault="000B27D4" w:rsidP="000B27D4">
            <w:pPr>
              <w:widowControl w:val="0"/>
              <w:rPr>
                <w:bCs/>
                <w:sz w:val="24"/>
                <w:szCs w:val="24"/>
              </w:rPr>
            </w:pPr>
            <w:r w:rsidRPr="008F0649">
              <w:rPr>
                <w:bCs/>
                <w:sz w:val="24"/>
                <w:szCs w:val="24"/>
              </w:rPr>
              <w:t>Решение принимается единогласно всеми членам совета директоров, без учета голосов выбывших членов совета директоров</w:t>
            </w:r>
          </w:p>
        </w:tc>
      </w:tr>
      <w:tr w:rsidR="000B27D4" w:rsidRPr="008F0649" w:rsidTr="001672E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5245" w:type="dxa"/>
            <w:shd w:val="clear" w:color="auto" w:fill="auto"/>
          </w:tcPr>
          <w:p w:rsidR="000B27D4" w:rsidRPr="008F0649" w:rsidRDefault="000B27D4" w:rsidP="000B27D4">
            <w:pPr>
              <w:widowControl w:val="0"/>
              <w:tabs>
                <w:tab w:val="left" w:pos="567"/>
              </w:tabs>
              <w:rPr>
                <w:sz w:val="24"/>
                <w:szCs w:val="24"/>
              </w:rPr>
            </w:pPr>
            <w:r w:rsidRPr="008F0649">
              <w:rPr>
                <w:sz w:val="24"/>
                <w:szCs w:val="24"/>
              </w:rPr>
              <w:t>Одобрение сделок, предусмотренных главой XI Федерального закона «Об акционерных обществах»</w:t>
            </w:r>
            <w:r w:rsidRPr="008F0649">
              <w:rPr>
                <w:rStyle w:val="af2"/>
                <w:sz w:val="24"/>
                <w:szCs w:val="24"/>
              </w:rPr>
              <w:footnoteReference w:id="3"/>
            </w:r>
          </w:p>
        </w:tc>
        <w:tc>
          <w:tcPr>
            <w:tcW w:w="3699" w:type="dxa"/>
            <w:gridSpan w:val="2"/>
            <w:tcBorders>
              <w:bottom w:val="single" w:sz="4" w:space="0" w:color="auto"/>
            </w:tcBorders>
            <w:shd w:val="clear" w:color="auto" w:fill="auto"/>
          </w:tcPr>
          <w:p w:rsidR="000B27D4" w:rsidRPr="008F0649" w:rsidRDefault="000B27D4" w:rsidP="000B27D4">
            <w:pPr>
              <w:widowControl w:val="0"/>
              <w:rPr>
                <w:b/>
                <w:bCs/>
                <w:sz w:val="24"/>
                <w:szCs w:val="24"/>
              </w:rPr>
            </w:pPr>
            <w:r w:rsidRPr="008F0649">
              <w:rPr>
                <w:sz w:val="24"/>
                <w:szCs w:val="24"/>
              </w:rPr>
              <w:t>Решение об одобрении сделки, в совершении которой имеется заинтересованность, принимается советом директоров общества большинством голосов директоров, не заинтересованных в ее совершении</w:t>
            </w:r>
          </w:p>
        </w:tc>
      </w:tr>
      <w:tr w:rsidR="000B27D4" w:rsidRPr="008F0649" w:rsidTr="000B27D4">
        <w:tc>
          <w:tcPr>
            <w:tcW w:w="9648" w:type="dxa"/>
            <w:gridSpan w:val="5"/>
          </w:tcPr>
          <w:p w:rsidR="000B27D4" w:rsidRPr="008F0649" w:rsidRDefault="000B27D4" w:rsidP="000B27D4">
            <w:pPr>
              <w:widowControl w:val="0"/>
              <w:ind w:left="142"/>
              <w:jc w:val="center"/>
              <w:rPr>
                <w:b/>
                <w:bCs/>
                <w:sz w:val="24"/>
                <w:szCs w:val="24"/>
              </w:rPr>
            </w:pPr>
            <w:r w:rsidRPr="008F0649">
              <w:rPr>
                <w:b/>
                <w:bCs/>
                <w:sz w:val="24"/>
                <w:szCs w:val="24"/>
                <w:lang w:eastAsia="en-US"/>
              </w:rPr>
              <w:t>ЗАКЛЮЧЕНИЕ И РАСТОРЖЕНИЕ ДОГОВОРА С РУКОВОДИТЕЛЕМ ОРГАНИЗАЦИИ</w:t>
            </w:r>
          </w:p>
        </w:tc>
      </w:tr>
      <w:tr w:rsidR="000B27D4" w:rsidRPr="008F0649" w:rsidTr="000B27D4">
        <w:tc>
          <w:tcPr>
            <w:tcW w:w="704" w:type="dxa"/>
            <w:gridSpan w:val="2"/>
          </w:tcPr>
          <w:p w:rsidR="000B27D4" w:rsidRPr="008F0649" w:rsidRDefault="000B27D4" w:rsidP="00CA02D1">
            <w:pPr>
              <w:pStyle w:val="af5"/>
              <w:widowControl w:val="0"/>
              <w:numPr>
                <w:ilvl w:val="0"/>
                <w:numId w:val="25"/>
              </w:numPr>
              <w:rPr>
                <w:bCs/>
                <w:sz w:val="24"/>
                <w:szCs w:val="24"/>
              </w:rPr>
            </w:pPr>
          </w:p>
        </w:tc>
        <w:tc>
          <w:tcPr>
            <w:tcW w:w="8944" w:type="dxa"/>
            <w:gridSpan w:val="3"/>
          </w:tcPr>
          <w:p w:rsidR="000B27D4" w:rsidRPr="008F0649" w:rsidRDefault="000B27D4" w:rsidP="000B27D4">
            <w:pPr>
              <w:widowControl w:val="0"/>
              <w:rPr>
                <w:b/>
                <w:bCs/>
                <w:sz w:val="24"/>
                <w:szCs w:val="24"/>
              </w:rPr>
            </w:pPr>
            <w:r w:rsidRPr="008F0649">
              <w:rPr>
                <w:color w:val="000000"/>
                <w:sz w:val="24"/>
                <w:szCs w:val="24"/>
                <w:lang w:eastAsia="en-US"/>
              </w:rPr>
              <w:t>Утверждение договора с руководителем организации, в том числе условий о вознаграждении и иных выплатах и компенсациях, внесение в этот договор изменений и дополнений</w:t>
            </w:r>
          </w:p>
        </w:tc>
      </w:tr>
      <w:tr w:rsidR="000B27D4" w:rsidRPr="008F0649" w:rsidTr="00D308DF">
        <w:tc>
          <w:tcPr>
            <w:tcW w:w="704" w:type="dxa"/>
            <w:gridSpan w:val="2"/>
            <w:shd w:val="clear" w:color="auto" w:fill="auto"/>
          </w:tcPr>
          <w:p w:rsidR="000B27D4" w:rsidRPr="008F0649" w:rsidRDefault="000B27D4" w:rsidP="00CA02D1">
            <w:pPr>
              <w:pStyle w:val="af5"/>
              <w:widowControl w:val="0"/>
              <w:numPr>
                <w:ilvl w:val="1"/>
                <w:numId w:val="25"/>
              </w:numPr>
              <w:rPr>
                <w:bCs/>
                <w:sz w:val="24"/>
                <w:szCs w:val="24"/>
              </w:rPr>
            </w:pPr>
          </w:p>
        </w:tc>
        <w:tc>
          <w:tcPr>
            <w:tcW w:w="8944" w:type="dxa"/>
            <w:gridSpan w:val="3"/>
            <w:shd w:val="clear" w:color="auto" w:fill="auto"/>
          </w:tcPr>
          <w:p w:rsidR="000B27D4" w:rsidRPr="008F0649" w:rsidRDefault="000B27D4" w:rsidP="000B27D4">
            <w:pPr>
              <w:widowControl w:val="0"/>
              <w:rPr>
                <w:b/>
                <w:bCs/>
                <w:sz w:val="24"/>
                <w:szCs w:val="24"/>
              </w:rPr>
            </w:pPr>
            <w:r w:rsidRPr="008F0649">
              <w:rPr>
                <w:sz w:val="24"/>
                <w:szCs w:val="24"/>
              </w:rPr>
              <w:t xml:space="preserve">Определение лица, уполномоченного подписать договор от имени общества с </w:t>
            </w:r>
            <w:r w:rsidRPr="008F0649">
              <w:rPr>
                <w:sz w:val="24"/>
                <w:szCs w:val="24"/>
              </w:rPr>
              <w:lastRenderedPageBreak/>
              <w:t>руководителем организации</w:t>
            </w:r>
          </w:p>
        </w:tc>
      </w:tr>
      <w:tr w:rsidR="000B27D4" w:rsidRPr="008F0649" w:rsidTr="000B27D4">
        <w:tc>
          <w:tcPr>
            <w:tcW w:w="704" w:type="dxa"/>
            <w:gridSpan w:val="2"/>
          </w:tcPr>
          <w:p w:rsidR="000B27D4" w:rsidRPr="008F0649" w:rsidRDefault="000B27D4" w:rsidP="00CA02D1">
            <w:pPr>
              <w:pStyle w:val="af5"/>
              <w:widowControl w:val="0"/>
              <w:numPr>
                <w:ilvl w:val="0"/>
                <w:numId w:val="25"/>
              </w:numPr>
              <w:rPr>
                <w:bCs/>
                <w:sz w:val="24"/>
                <w:szCs w:val="24"/>
              </w:rPr>
            </w:pPr>
          </w:p>
        </w:tc>
        <w:tc>
          <w:tcPr>
            <w:tcW w:w="8944" w:type="dxa"/>
            <w:gridSpan w:val="3"/>
          </w:tcPr>
          <w:p w:rsidR="000B27D4" w:rsidRPr="008F0649" w:rsidRDefault="000B27D4" w:rsidP="000B27D4">
            <w:pPr>
              <w:widowControl w:val="0"/>
              <w:rPr>
                <w:b/>
                <w:bCs/>
                <w:sz w:val="24"/>
                <w:szCs w:val="24"/>
              </w:rPr>
            </w:pPr>
            <w:r w:rsidRPr="008F0649">
              <w:rPr>
                <w:sz w:val="24"/>
                <w:szCs w:val="24"/>
              </w:rPr>
              <w:t>Принятие решения о материально поощрении руководителя организации и привлечение его к дисциплинарной ответственности</w:t>
            </w:r>
            <w:r w:rsidRPr="008F0649">
              <w:rPr>
                <w:sz w:val="24"/>
                <w:szCs w:val="24"/>
                <w:vertAlign w:val="superscript"/>
              </w:rPr>
              <w:t xml:space="preserve"> W</w:t>
            </w:r>
          </w:p>
        </w:tc>
      </w:tr>
      <w:tr w:rsidR="000B27D4" w:rsidRPr="008F0649" w:rsidTr="00D308D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rPr>
                <w:b/>
                <w:bCs/>
                <w:sz w:val="24"/>
                <w:szCs w:val="24"/>
              </w:rPr>
            </w:pPr>
            <w:r w:rsidRPr="008F0649">
              <w:rPr>
                <w:sz w:val="24"/>
                <w:szCs w:val="24"/>
              </w:rPr>
              <w:t>Дача согласия на совмещение лицом, осуществляющим функции единоличного исполнительного органа общества, должностей в органах управления других организаций</w:t>
            </w:r>
          </w:p>
        </w:tc>
      </w:tr>
      <w:tr w:rsidR="000B27D4" w:rsidRPr="008F0649" w:rsidTr="000B27D4">
        <w:tc>
          <w:tcPr>
            <w:tcW w:w="9648" w:type="dxa"/>
            <w:gridSpan w:val="5"/>
          </w:tcPr>
          <w:p w:rsidR="000B27D4" w:rsidRPr="008F0649" w:rsidRDefault="000B27D4" w:rsidP="000B27D4">
            <w:pPr>
              <w:pStyle w:val="af5"/>
              <w:widowControl w:val="0"/>
              <w:ind w:left="1222"/>
              <w:rPr>
                <w:bCs/>
                <w:sz w:val="24"/>
                <w:szCs w:val="24"/>
              </w:rPr>
            </w:pPr>
            <w:r w:rsidRPr="008F0649">
              <w:rPr>
                <w:b/>
                <w:bCs/>
                <w:sz w:val="24"/>
                <w:szCs w:val="24"/>
                <w:lang w:eastAsia="en-US"/>
              </w:rPr>
              <w:t>ВОПРОСЫ, СВЯЗАННЫЕ С ЭМИССИЕЙ ЦЕННЫХ БУМАГ</w:t>
            </w:r>
          </w:p>
        </w:tc>
      </w:tr>
      <w:tr w:rsidR="000B27D4" w:rsidRPr="008F0649" w:rsidTr="00D308D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rPr>
                <w:b/>
                <w:bCs/>
                <w:sz w:val="24"/>
                <w:szCs w:val="24"/>
              </w:rPr>
            </w:pPr>
            <w:r w:rsidRPr="008F0649">
              <w:rPr>
                <w:sz w:val="24"/>
                <w:szCs w:val="24"/>
              </w:rPr>
              <w:t>Утверждение решения о выпуске ценных бумаг, проспекта ценных бумаг, внесение в них изменений и дополнений</w:t>
            </w:r>
          </w:p>
        </w:tc>
      </w:tr>
      <w:tr w:rsidR="000B27D4" w:rsidRPr="008F0649" w:rsidTr="00D308D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rPr>
                <w:bCs/>
                <w:sz w:val="24"/>
                <w:szCs w:val="24"/>
              </w:rPr>
            </w:pPr>
            <w:r w:rsidRPr="008F0649">
              <w:rPr>
                <w:sz w:val="24"/>
                <w:szCs w:val="24"/>
                <w:lang w:eastAsia="en-US"/>
              </w:rPr>
              <w:t>Определение цены оплаты эмиссионных ценных бумаг общества, размещаемых посредством подписки</w:t>
            </w:r>
          </w:p>
        </w:tc>
      </w:tr>
      <w:tr w:rsidR="000B27D4" w:rsidRPr="008F0649" w:rsidTr="00D308D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rPr>
                <w:b/>
                <w:bCs/>
                <w:sz w:val="24"/>
                <w:szCs w:val="24"/>
              </w:rPr>
            </w:pPr>
            <w:r w:rsidRPr="008F0649">
              <w:rPr>
                <w:sz w:val="24"/>
                <w:szCs w:val="24"/>
              </w:rPr>
              <w:t>Размещение облигаций, не конвертируемых в акции, и иных эмиссионных ценных бумаг, не конвертируемых в акции</w:t>
            </w:r>
          </w:p>
        </w:tc>
      </w:tr>
      <w:tr w:rsidR="00103441" w:rsidRPr="008F0649" w:rsidTr="00281D44">
        <w:tc>
          <w:tcPr>
            <w:tcW w:w="9648" w:type="dxa"/>
            <w:gridSpan w:val="5"/>
          </w:tcPr>
          <w:p w:rsidR="00103441" w:rsidRPr="008F0649" w:rsidRDefault="00103441" w:rsidP="000B27D4">
            <w:pPr>
              <w:widowControl w:val="0"/>
              <w:rPr>
                <w:bCs/>
                <w:sz w:val="24"/>
                <w:szCs w:val="24"/>
              </w:rPr>
            </w:pPr>
            <w:r w:rsidRPr="008F0649">
              <w:rPr>
                <w:sz w:val="24"/>
                <w:szCs w:val="24"/>
              </w:rPr>
              <w:t xml:space="preserve">Размещение посредством открытой подписки облигаций, конвертируемых в привилегированные акции, и иных эмиссионных ценных бумаг, конвертируемых в привилегированные акции </w:t>
            </w:r>
          </w:p>
        </w:tc>
      </w:tr>
      <w:tr w:rsidR="000B27D4" w:rsidRPr="008F0649" w:rsidTr="000B27D4">
        <w:tc>
          <w:tcPr>
            <w:tcW w:w="9648" w:type="dxa"/>
            <w:gridSpan w:val="5"/>
          </w:tcPr>
          <w:p w:rsidR="000B27D4" w:rsidRPr="008F0649" w:rsidRDefault="000B27D4" w:rsidP="000B27D4">
            <w:pPr>
              <w:widowControl w:val="0"/>
              <w:ind w:left="142"/>
              <w:jc w:val="center"/>
              <w:rPr>
                <w:b/>
                <w:bCs/>
                <w:sz w:val="24"/>
                <w:szCs w:val="24"/>
              </w:rPr>
            </w:pPr>
            <w:r w:rsidRPr="008F0649">
              <w:rPr>
                <w:b/>
                <w:bCs/>
                <w:sz w:val="24"/>
                <w:szCs w:val="24"/>
              </w:rPr>
              <w:t>УВЕЛИЧЕНИЕ УСТАВНОГО КАПИТАЛА</w:t>
            </w:r>
          </w:p>
        </w:tc>
      </w:tr>
      <w:tr w:rsidR="000B27D4" w:rsidRPr="008F0649" w:rsidTr="00D308DF">
        <w:tc>
          <w:tcPr>
            <w:tcW w:w="704" w:type="dxa"/>
            <w:gridSpan w:val="2"/>
          </w:tcPr>
          <w:p w:rsidR="000B27D4" w:rsidRPr="008F0649" w:rsidRDefault="000B27D4" w:rsidP="00CA02D1">
            <w:pPr>
              <w:pStyle w:val="af5"/>
              <w:widowControl w:val="0"/>
              <w:numPr>
                <w:ilvl w:val="0"/>
                <w:numId w:val="25"/>
              </w:numPr>
              <w:rPr>
                <w:bCs/>
                <w:sz w:val="24"/>
                <w:szCs w:val="24"/>
              </w:rPr>
            </w:pPr>
          </w:p>
        </w:tc>
        <w:tc>
          <w:tcPr>
            <w:tcW w:w="5245" w:type="dxa"/>
          </w:tcPr>
          <w:p w:rsidR="000B27D4" w:rsidRPr="008F0649" w:rsidRDefault="000B27D4" w:rsidP="000B27D4">
            <w:pPr>
              <w:widowControl w:val="0"/>
              <w:tabs>
                <w:tab w:val="left" w:pos="567"/>
              </w:tabs>
              <w:rPr>
                <w:sz w:val="24"/>
                <w:szCs w:val="24"/>
              </w:rPr>
            </w:pPr>
            <w:r w:rsidRPr="008F0649">
              <w:rPr>
                <w:sz w:val="24"/>
                <w:szCs w:val="24"/>
              </w:rPr>
              <w:t>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(собственного капитала), когда размещение дополнительных акций осуществляется посредством распределения их среди акционеров</w:t>
            </w:r>
          </w:p>
        </w:tc>
        <w:tc>
          <w:tcPr>
            <w:tcW w:w="3699" w:type="dxa"/>
            <w:gridSpan w:val="2"/>
            <w:vMerge w:val="restart"/>
            <w:shd w:val="clear" w:color="auto" w:fill="auto"/>
          </w:tcPr>
          <w:p w:rsidR="000B27D4" w:rsidRPr="008F0649" w:rsidRDefault="000B27D4" w:rsidP="000B27D4">
            <w:pPr>
              <w:widowControl w:val="0"/>
              <w:rPr>
                <w:bCs/>
                <w:sz w:val="24"/>
                <w:szCs w:val="24"/>
              </w:rPr>
            </w:pPr>
            <w:r w:rsidRPr="008F0649">
              <w:rPr>
                <w:bCs/>
                <w:sz w:val="24"/>
                <w:szCs w:val="24"/>
              </w:rPr>
              <w:t>Решение принимается единогласно всеми членам совета директоров, без учета голосов выбывших членов совета директоров</w:t>
            </w:r>
            <w:r w:rsidRPr="008F0649">
              <w:rPr>
                <w:sz w:val="24"/>
                <w:szCs w:val="24"/>
                <w:vertAlign w:val="superscript"/>
              </w:rPr>
              <w:t xml:space="preserve"> W</w:t>
            </w:r>
          </w:p>
        </w:tc>
      </w:tr>
      <w:tr w:rsidR="000B27D4" w:rsidRPr="008F0649" w:rsidTr="00D308DF">
        <w:tc>
          <w:tcPr>
            <w:tcW w:w="704" w:type="dxa"/>
            <w:gridSpan w:val="2"/>
          </w:tcPr>
          <w:p w:rsidR="000B27D4" w:rsidRPr="008F0649" w:rsidRDefault="000B27D4" w:rsidP="00CA02D1">
            <w:pPr>
              <w:pStyle w:val="af5"/>
              <w:widowControl w:val="0"/>
              <w:numPr>
                <w:ilvl w:val="0"/>
                <w:numId w:val="25"/>
              </w:numPr>
              <w:rPr>
                <w:bCs/>
                <w:sz w:val="24"/>
                <w:szCs w:val="24"/>
              </w:rPr>
            </w:pPr>
          </w:p>
        </w:tc>
        <w:tc>
          <w:tcPr>
            <w:tcW w:w="5245" w:type="dxa"/>
          </w:tcPr>
          <w:p w:rsidR="000B27D4" w:rsidRPr="008F0649" w:rsidRDefault="000B27D4" w:rsidP="000B27D4">
            <w:pPr>
              <w:widowControl w:val="0"/>
              <w:tabs>
                <w:tab w:val="left" w:pos="567"/>
              </w:tabs>
              <w:rPr>
                <w:sz w:val="24"/>
                <w:szCs w:val="24"/>
              </w:rPr>
            </w:pPr>
            <w:r w:rsidRPr="008F0649">
              <w:rPr>
                <w:sz w:val="24"/>
                <w:szCs w:val="24"/>
              </w:rPr>
              <w:t>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акций присоединяемого общества</w:t>
            </w:r>
          </w:p>
        </w:tc>
        <w:tc>
          <w:tcPr>
            <w:tcW w:w="3699" w:type="dxa"/>
            <w:gridSpan w:val="2"/>
            <w:vMerge/>
            <w:shd w:val="clear" w:color="auto" w:fill="auto"/>
          </w:tcPr>
          <w:p w:rsidR="000B27D4" w:rsidRPr="008F0649" w:rsidRDefault="000B27D4" w:rsidP="000B27D4">
            <w:pPr>
              <w:rPr>
                <w:sz w:val="24"/>
                <w:szCs w:val="24"/>
              </w:rPr>
            </w:pPr>
          </w:p>
        </w:tc>
      </w:tr>
      <w:tr w:rsidR="000B27D4" w:rsidRPr="008F0649" w:rsidTr="00D308DF">
        <w:tc>
          <w:tcPr>
            <w:tcW w:w="704" w:type="dxa"/>
            <w:gridSpan w:val="2"/>
          </w:tcPr>
          <w:p w:rsidR="000B27D4" w:rsidRPr="008F0649" w:rsidRDefault="000B27D4" w:rsidP="00CA02D1">
            <w:pPr>
              <w:pStyle w:val="af5"/>
              <w:widowControl w:val="0"/>
              <w:numPr>
                <w:ilvl w:val="0"/>
                <w:numId w:val="25"/>
              </w:numPr>
              <w:rPr>
                <w:bCs/>
                <w:sz w:val="24"/>
                <w:szCs w:val="24"/>
              </w:rPr>
            </w:pPr>
          </w:p>
        </w:tc>
        <w:tc>
          <w:tcPr>
            <w:tcW w:w="5245" w:type="dxa"/>
          </w:tcPr>
          <w:p w:rsidR="000B27D4" w:rsidRPr="008F0649" w:rsidRDefault="000B27D4" w:rsidP="000B27D4">
            <w:pPr>
              <w:widowControl w:val="0"/>
              <w:tabs>
                <w:tab w:val="left" w:pos="567"/>
              </w:tabs>
              <w:rPr>
                <w:sz w:val="24"/>
                <w:szCs w:val="24"/>
              </w:rPr>
            </w:pPr>
            <w:r w:rsidRPr="008F0649">
              <w:rPr>
                <w:sz w:val="24"/>
                <w:szCs w:val="24"/>
              </w:rPr>
              <w:t>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конвертируемых ценных бумаг</w:t>
            </w:r>
          </w:p>
        </w:tc>
        <w:tc>
          <w:tcPr>
            <w:tcW w:w="3699" w:type="dxa"/>
            <w:gridSpan w:val="2"/>
            <w:vMerge/>
            <w:shd w:val="clear" w:color="auto" w:fill="auto"/>
          </w:tcPr>
          <w:p w:rsidR="000B27D4" w:rsidRPr="008F0649" w:rsidRDefault="000B27D4" w:rsidP="000B27D4">
            <w:pPr>
              <w:rPr>
                <w:sz w:val="24"/>
                <w:szCs w:val="24"/>
              </w:rPr>
            </w:pPr>
          </w:p>
        </w:tc>
      </w:tr>
      <w:tr w:rsidR="000B27D4" w:rsidRPr="008F0649" w:rsidTr="000B27D4">
        <w:tc>
          <w:tcPr>
            <w:tcW w:w="9648" w:type="dxa"/>
            <w:gridSpan w:val="5"/>
          </w:tcPr>
          <w:p w:rsidR="000B27D4" w:rsidRPr="008F0649" w:rsidRDefault="000B27D4" w:rsidP="000B27D4">
            <w:pPr>
              <w:pStyle w:val="af5"/>
              <w:widowControl w:val="0"/>
              <w:ind w:left="1942"/>
              <w:rPr>
                <w:b/>
                <w:bCs/>
                <w:sz w:val="24"/>
                <w:szCs w:val="24"/>
              </w:rPr>
            </w:pPr>
            <w:r w:rsidRPr="008F0649">
              <w:rPr>
                <w:b/>
                <w:bCs/>
                <w:sz w:val="24"/>
                <w:szCs w:val="24"/>
                <w:lang w:eastAsia="en-US"/>
              </w:rPr>
              <w:t>ПРИОБРЕТЕНИЕ И ОТЧУЖДЕНИЕ ОБЩЕСТВОМ РАЗМЕЩЕННЫХ ЭМИССИОННЫХ ЦЕННЫХ БУМАГ</w:t>
            </w:r>
          </w:p>
        </w:tc>
      </w:tr>
      <w:tr w:rsidR="000B27D4" w:rsidRPr="008F0649" w:rsidTr="00D308D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tcBorders>
              <w:bottom w:val="single" w:sz="4" w:space="0" w:color="auto"/>
            </w:tcBorders>
            <w:shd w:val="clear" w:color="auto" w:fill="auto"/>
          </w:tcPr>
          <w:p w:rsidR="000B27D4" w:rsidRPr="008F0649" w:rsidRDefault="000B27D4" w:rsidP="000B27D4">
            <w:pPr>
              <w:widowControl w:val="0"/>
              <w:rPr>
                <w:b/>
                <w:bCs/>
                <w:sz w:val="24"/>
                <w:szCs w:val="24"/>
              </w:rPr>
            </w:pPr>
            <w:r w:rsidRPr="008F0649">
              <w:rPr>
                <w:sz w:val="24"/>
                <w:szCs w:val="24"/>
              </w:rPr>
              <w:t>Принятие решения о приобретении размещенных обществом акций в соответствии с п. 2 ст. 72 Федерального закона «Об акционерных обществах»</w:t>
            </w:r>
          </w:p>
        </w:tc>
      </w:tr>
      <w:tr w:rsidR="000B27D4" w:rsidRPr="008F0649" w:rsidTr="00D308D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rPr>
                <w:b/>
                <w:bCs/>
                <w:sz w:val="24"/>
                <w:szCs w:val="24"/>
              </w:rPr>
            </w:pPr>
            <w:r w:rsidRPr="008F0649">
              <w:rPr>
                <w:sz w:val="24"/>
                <w:szCs w:val="24"/>
              </w:rPr>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tc>
      </w:tr>
      <w:tr w:rsidR="000B27D4" w:rsidRPr="008F0649" w:rsidTr="00D308D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rPr>
                <w:b/>
                <w:bCs/>
                <w:sz w:val="24"/>
                <w:szCs w:val="24"/>
              </w:rPr>
            </w:pPr>
            <w:r w:rsidRPr="008F0649">
              <w:rPr>
                <w:sz w:val="24"/>
                <w:szCs w:val="24"/>
              </w:rPr>
              <w:t>Утверждение отчета об итогах приобретения акций, приобретенных в соответствии со ст. 72 Федерального закона «Об акционерных обществах»</w:t>
            </w:r>
          </w:p>
        </w:tc>
      </w:tr>
      <w:tr w:rsidR="000B27D4" w:rsidRPr="008F0649" w:rsidTr="00D308D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rPr>
                <w:b/>
                <w:bCs/>
                <w:sz w:val="24"/>
                <w:szCs w:val="24"/>
              </w:rPr>
            </w:pPr>
            <w:r w:rsidRPr="008F0649">
              <w:rPr>
                <w:sz w:val="24"/>
                <w:szCs w:val="24"/>
                <w:lang w:eastAsia="en-US"/>
              </w:rPr>
              <w:t>Утверждение отчета об итогах погашения акций</w:t>
            </w:r>
          </w:p>
        </w:tc>
      </w:tr>
      <w:tr w:rsidR="000B27D4" w:rsidRPr="008F0649" w:rsidTr="00D308D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rPr>
                <w:b/>
                <w:bCs/>
                <w:sz w:val="24"/>
                <w:szCs w:val="24"/>
              </w:rPr>
            </w:pPr>
            <w:r w:rsidRPr="008F0649">
              <w:rPr>
                <w:sz w:val="24"/>
                <w:szCs w:val="24"/>
                <w:lang w:eastAsia="en-US"/>
              </w:rPr>
              <w:t>Утверждение отчета об итогах предъявления акционерами требований о выкупе принадлежащих им акций</w:t>
            </w:r>
          </w:p>
        </w:tc>
      </w:tr>
      <w:tr w:rsidR="000B27D4" w:rsidRPr="008F0649" w:rsidTr="00D308D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rPr>
                <w:sz w:val="24"/>
                <w:szCs w:val="24"/>
              </w:rPr>
            </w:pPr>
            <w:r w:rsidRPr="008F0649">
              <w:rPr>
                <w:sz w:val="24"/>
                <w:szCs w:val="24"/>
                <w:lang w:eastAsia="en-US"/>
              </w:rPr>
              <w:t>Принятие решений о реализации размещенных акций общества, находящихся в распоряжении общества (казначейских акций)</w:t>
            </w:r>
          </w:p>
        </w:tc>
      </w:tr>
      <w:tr w:rsidR="000B27D4" w:rsidRPr="008F0649" w:rsidTr="00D308DF">
        <w:tc>
          <w:tcPr>
            <w:tcW w:w="9648" w:type="dxa"/>
            <w:gridSpan w:val="5"/>
            <w:shd w:val="clear" w:color="auto" w:fill="auto"/>
          </w:tcPr>
          <w:p w:rsidR="000B27D4" w:rsidRPr="008F0649" w:rsidRDefault="000B27D4" w:rsidP="000B27D4">
            <w:pPr>
              <w:widowControl w:val="0"/>
              <w:ind w:left="862"/>
              <w:jc w:val="center"/>
              <w:rPr>
                <w:b/>
                <w:bCs/>
                <w:sz w:val="24"/>
                <w:szCs w:val="24"/>
              </w:rPr>
            </w:pPr>
            <w:r w:rsidRPr="008F0649">
              <w:rPr>
                <w:b/>
                <w:bCs/>
                <w:sz w:val="24"/>
                <w:szCs w:val="24"/>
                <w:lang w:eastAsia="en-US"/>
              </w:rPr>
              <w:lastRenderedPageBreak/>
              <w:t>ОБРАЗОВАНИЕ ТЕХНИЧЕСКИХ ОРГАНОВ</w:t>
            </w:r>
          </w:p>
        </w:tc>
      </w:tr>
      <w:tr w:rsidR="000B27D4" w:rsidRPr="008F0649" w:rsidTr="00D308D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rPr>
                <w:b/>
                <w:bCs/>
                <w:sz w:val="24"/>
                <w:szCs w:val="24"/>
              </w:rPr>
            </w:pPr>
            <w:r w:rsidRPr="008F0649">
              <w:rPr>
                <w:sz w:val="24"/>
                <w:szCs w:val="24"/>
              </w:rPr>
              <w:t>Избрание председателя совета директоров и досрочное прекращение его полномочий</w:t>
            </w:r>
            <w:r w:rsidRPr="008F0649">
              <w:rPr>
                <w:sz w:val="24"/>
                <w:szCs w:val="24"/>
                <w:vertAlign w:val="superscript"/>
              </w:rPr>
              <w:t xml:space="preserve"> W</w:t>
            </w:r>
          </w:p>
        </w:tc>
      </w:tr>
      <w:tr w:rsidR="000B27D4" w:rsidRPr="008F0649" w:rsidTr="00D308D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rPr>
                <w:b/>
                <w:bCs/>
                <w:sz w:val="24"/>
                <w:szCs w:val="24"/>
              </w:rPr>
            </w:pPr>
            <w:r w:rsidRPr="008F0649">
              <w:rPr>
                <w:sz w:val="24"/>
                <w:szCs w:val="24"/>
              </w:rPr>
              <w:t>Утверждение регистратора общества и условий договоров с ним, а также расторжение договоров с ним</w:t>
            </w:r>
            <w:r w:rsidRPr="008F0649">
              <w:rPr>
                <w:sz w:val="24"/>
                <w:szCs w:val="24"/>
                <w:vertAlign w:val="superscript"/>
              </w:rPr>
              <w:t xml:space="preserve"> W</w:t>
            </w:r>
          </w:p>
        </w:tc>
      </w:tr>
      <w:tr w:rsidR="000B27D4" w:rsidRPr="008F0649" w:rsidTr="000B27D4">
        <w:tc>
          <w:tcPr>
            <w:tcW w:w="9648" w:type="dxa"/>
            <w:gridSpan w:val="5"/>
          </w:tcPr>
          <w:p w:rsidR="000B27D4" w:rsidRPr="008F0649" w:rsidRDefault="000B27D4" w:rsidP="000B27D4">
            <w:pPr>
              <w:widowControl w:val="0"/>
              <w:jc w:val="center"/>
              <w:rPr>
                <w:sz w:val="24"/>
                <w:szCs w:val="24"/>
                <w:lang w:eastAsia="en-US"/>
              </w:rPr>
            </w:pPr>
            <w:r w:rsidRPr="008F0649">
              <w:rPr>
                <w:b/>
                <w:bCs/>
                <w:color w:val="000000"/>
                <w:sz w:val="24"/>
                <w:szCs w:val="24"/>
                <w:lang w:eastAsia="en-US"/>
              </w:rPr>
              <w:t>ВОПРОСЫ, СВЯЗАННЫЕ С ВЛАДЕНИЕМ И ОТЧЕЖДЕНИЕМ АКЦИЙ, ДОЛЕЙ В УСТАВНОМ КАПИТАЛЕ, ПАЕВ ДРУГИХ КОРПОРАЦИЙ</w:t>
            </w:r>
          </w:p>
        </w:tc>
      </w:tr>
      <w:tr w:rsidR="000B27D4" w:rsidRPr="008F0649" w:rsidTr="000B27D4">
        <w:tc>
          <w:tcPr>
            <w:tcW w:w="704" w:type="dxa"/>
            <w:gridSpan w:val="2"/>
          </w:tcPr>
          <w:p w:rsidR="000B27D4" w:rsidRPr="008F0649" w:rsidRDefault="000B27D4" w:rsidP="00CA02D1">
            <w:pPr>
              <w:pStyle w:val="af5"/>
              <w:widowControl w:val="0"/>
              <w:numPr>
                <w:ilvl w:val="0"/>
                <w:numId w:val="25"/>
              </w:numPr>
              <w:rPr>
                <w:bCs/>
                <w:sz w:val="24"/>
                <w:szCs w:val="24"/>
              </w:rPr>
            </w:pPr>
          </w:p>
        </w:tc>
        <w:tc>
          <w:tcPr>
            <w:tcW w:w="8944" w:type="dxa"/>
            <w:gridSpan w:val="3"/>
          </w:tcPr>
          <w:p w:rsidR="000B27D4" w:rsidRPr="008F0649" w:rsidRDefault="000B27D4" w:rsidP="000B27D4">
            <w:pPr>
              <w:widowControl w:val="0"/>
              <w:tabs>
                <w:tab w:val="left" w:pos="567"/>
              </w:tabs>
              <w:rPr>
                <w:sz w:val="24"/>
                <w:szCs w:val="24"/>
              </w:rPr>
            </w:pPr>
            <w:r w:rsidRPr="008F0649">
              <w:rPr>
                <w:sz w:val="24"/>
                <w:szCs w:val="24"/>
              </w:rPr>
              <w:t>Принятие решения об использовании прав, предоставляемых принадлежащими обществу акциями (паями, долями в уставном или складочном капитале) других корпораций, в том числе:</w:t>
            </w:r>
          </w:p>
          <w:p w:rsidR="000B27D4" w:rsidRPr="008F0649" w:rsidRDefault="000B27D4" w:rsidP="00CA02D1">
            <w:pPr>
              <w:pStyle w:val="af5"/>
              <w:numPr>
                <w:ilvl w:val="0"/>
                <w:numId w:val="26"/>
              </w:numPr>
              <w:rPr>
                <w:sz w:val="24"/>
                <w:szCs w:val="24"/>
              </w:rPr>
            </w:pPr>
            <w:r w:rsidRPr="008F0649">
              <w:rPr>
                <w:sz w:val="24"/>
                <w:szCs w:val="24"/>
              </w:rPr>
              <w:t>принятие решений по вопросам повестки дня общих собраний корпораций, участником которых является общество;</w:t>
            </w:r>
          </w:p>
          <w:p w:rsidR="000B27D4" w:rsidRPr="008F0649" w:rsidRDefault="000B27D4" w:rsidP="00CA02D1">
            <w:pPr>
              <w:pStyle w:val="af5"/>
              <w:numPr>
                <w:ilvl w:val="0"/>
                <w:numId w:val="26"/>
              </w:numPr>
              <w:rPr>
                <w:sz w:val="24"/>
                <w:szCs w:val="24"/>
              </w:rPr>
            </w:pPr>
            <w:r w:rsidRPr="008F0649">
              <w:rPr>
                <w:sz w:val="24"/>
                <w:szCs w:val="24"/>
              </w:rPr>
              <w:t>назначение лиц, представляющих общество на общих собраниях корпораций, участником которых является общество, выдача им инструкций по голосованию;</w:t>
            </w:r>
          </w:p>
          <w:p w:rsidR="000B27D4" w:rsidRPr="008F0649" w:rsidRDefault="000B27D4" w:rsidP="00CA02D1">
            <w:pPr>
              <w:pStyle w:val="af5"/>
              <w:widowControl w:val="0"/>
              <w:numPr>
                <w:ilvl w:val="0"/>
                <w:numId w:val="26"/>
              </w:numPr>
              <w:jc w:val="both"/>
              <w:rPr>
                <w:sz w:val="24"/>
                <w:szCs w:val="24"/>
                <w:lang w:eastAsia="en-US"/>
              </w:rPr>
            </w:pPr>
            <w:r w:rsidRPr="008F0649">
              <w:rPr>
                <w:sz w:val="24"/>
                <w:szCs w:val="24"/>
              </w:rPr>
              <w:t>выдвижение кандидатур в исполнительные органы, коллегиальные органы управления, а также в иные органы корпораций, участником которых является общество</w:t>
            </w:r>
          </w:p>
        </w:tc>
      </w:tr>
      <w:tr w:rsidR="000B27D4" w:rsidRPr="008F0649" w:rsidTr="00D308DF">
        <w:tc>
          <w:tcPr>
            <w:tcW w:w="704" w:type="dxa"/>
            <w:gridSpan w:val="2"/>
            <w:shd w:val="clear" w:color="auto" w:fill="auto"/>
          </w:tcPr>
          <w:p w:rsidR="000B27D4" w:rsidRPr="008F0649" w:rsidRDefault="000B27D4" w:rsidP="00CA02D1">
            <w:pPr>
              <w:pStyle w:val="af5"/>
              <w:widowControl w:val="0"/>
              <w:numPr>
                <w:ilvl w:val="0"/>
                <w:numId w:val="25"/>
              </w:numPr>
              <w:rPr>
                <w:bCs/>
                <w:sz w:val="24"/>
                <w:szCs w:val="24"/>
              </w:rPr>
            </w:pPr>
          </w:p>
        </w:tc>
        <w:tc>
          <w:tcPr>
            <w:tcW w:w="8944" w:type="dxa"/>
            <w:gridSpan w:val="3"/>
            <w:shd w:val="clear" w:color="auto" w:fill="auto"/>
          </w:tcPr>
          <w:p w:rsidR="000B27D4" w:rsidRPr="008F0649" w:rsidRDefault="000B27D4" w:rsidP="000B27D4">
            <w:pPr>
              <w:widowControl w:val="0"/>
              <w:tabs>
                <w:tab w:val="left" w:pos="567"/>
              </w:tabs>
              <w:rPr>
                <w:sz w:val="24"/>
                <w:szCs w:val="24"/>
              </w:rPr>
            </w:pPr>
            <w:r w:rsidRPr="008F0649">
              <w:rPr>
                <w:color w:val="000000"/>
                <w:sz w:val="24"/>
                <w:szCs w:val="24"/>
                <w:lang w:eastAsia="en-US"/>
              </w:rPr>
              <w:t xml:space="preserve">Принятие решений об участии и о прекращении участия общества в других организациях за исключением организаций, указанных в </w:t>
            </w:r>
            <w:proofErr w:type="spellStart"/>
            <w:r w:rsidRPr="008F0649">
              <w:rPr>
                <w:color w:val="000000"/>
                <w:sz w:val="24"/>
                <w:szCs w:val="24"/>
                <w:lang w:eastAsia="en-US"/>
              </w:rPr>
              <w:t>подп</w:t>
            </w:r>
            <w:proofErr w:type="spellEnd"/>
            <w:r w:rsidRPr="008F0649">
              <w:rPr>
                <w:color w:val="000000"/>
                <w:sz w:val="24"/>
                <w:szCs w:val="24"/>
                <w:lang w:eastAsia="en-US"/>
              </w:rPr>
              <w:t>. 18 п. 1 ст. 48 Федерального закона «Об акционерных обществах»</w:t>
            </w:r>
          </w:p>
        </w:tc>
      </w:tr>
      <w:tr w:rsidR="000B27D4" w:rsidRPr="008F0649" w:rsidTr="000B27D4">
        <w:tc>
          <w:tcPr>
            <w:tcW w:w="9648" w:type="dxa"/>
            <w:gridSpan w:val="5"/>
          </w:tcPr>
          <w:p w:rsidR="000B27D4" w:rsidRPr="008F0649" w:rsidRDefault="000B27D4" w:rsidP="000B27D4">
            <w:pPr>
              <w:widowControl w:val="0"/>
              <w:jc w:val="both"/>
              <w:rPr>
                <w:b/>
                <w:bCs/>
                <w:sz w:val="24"/>
                <w:szCs w:val="24"/>
              </w:rPr>
            </w:pPr>
            <w:r w:rsidRPr="008F0649">
              <w:rPr>
                <w:sz w:val="24"/>
                <w:szCs w:val="24"/>
              </w:rPr>
              <w:t>Иные вопросы, предусмотренные Федеральным законом «Об акционерных обществах» и уставом</w:t>
            </w:r>
          </w:p>
        </w:tc>
      </w:tr>
    </w:tbl>
    <w:p w:rsidR="000B27D4" w:rsidRPr="008F0649" w:rsidRDefault="000B27D4" w:rsidP="000B27D4">
      <w:pPr>
        <w:widowControl w:val="0"/>
        <w:tabs>
          <w:tab w:val="left" w:pos="567"/>
          <w:tab w:val="left" w:pos="851"/>
        </w:tabs>
        <w:ind w:firstLine="567"/>
        <w:jc w:val="both"/>
        <w:rPr>
          <w:bCs/>
          <w:sz w:val="24"/>
          <w:szCs w:val="24"/>
        </w:rPr>
      </w:pPr>
      <w:r w:rsidRPr="008F0649">
        <w:rPr>
          <w:sz w:val="24"/>
          <w:szCs w:val="24"/>
          <w:vertAlign w:val="superscript"/>
        </w:rPr>
        <w:t>W</w:t>
      </w:r>
      <w:r w:rsidRPr="008F0649">
        <w:rPr>
          <w:bCs/>
          <w:sz w:val="24"/>
          <w:szCs w:val="24"/>
        </w:rPr>
        <w:t xml:space="preserve"> Решение по данному вопросу совет директоров не вправе принимать заочным голосованием.</w:t>
      </w:r>
    </w:p>
    <w:p w:rsidR="000B27D4" w:rsidRPr="008F0649" w:rsidRDefault="000B27D4" w:rsidP="0051534D">
      <w:pPr>
        <w:widowControl w:val="0"/>
        <w:ind w:firstLine="567"/>
        <w:jc w:val="both"/>
        <w:rPr>
          <w:sz w:val="24"/>
          <w:szCs w:val="24"/>
        </w:rPr>
      </w:pPr>
    </w:p>
    <w:p w:rsidR="00287E22" w:rsidRPr="008F0649" w:rsidRDefault="001E1DDD" w:rsidP="001E1DDD">
      <w:pPr>
        <w:widowControl w:val="0"/>
        <w:ind w:firstLine="567"/>
        <w:jc w:val="both"/>
        <w:rPr>
          <w:sz w:val="24"/>
          <w:szCs w:val="24"/>
        </w:rPr>
      </w:pPr>
      <w:r w:rsidRPr="008F0649">
        <w:rPr>
          <w:sz w:val="24"/>
          <w:szCs w:val="24"/>
        </w:rPr>
        <w:t>Решение по вопросу, поставленному на голосование, принимается большинством голосов членов совета директоров общества, принимающих участие в заседании и /или выразивших свое мнение письменно, если иное количество голосов не предусмотрено законом</w:t>
      </w:r>
    </w:p>
    <w:p w:rsidR="00287E22" w:rsidRPr="008F0649" w:rsidRDefault="00085F49" w:rsidP="001E1DDD">
      <w:pPr>
        <w:widowControl w:val="0"/>
        <w:ind w:firstLine="567"/>
        <w:jc w:val="both"/>
        <w:rPr>
          <w:sz w:val="24"/>
          <w:szCs w:val="24"/>
        </w:rPr>
      </w:pPr>
      <w:r w:rsidRPr="008F0649">
        <w:rPr>
          <w:sz w:val="24"/>
          <w:szCs w:val="24"/>
        </w:rPr>
        <w:t>13.3</w:t>
      </w:r>
      <w:r w:rsidR="00287E22" w:rsidRPr="008F0649">
        <w:rPr>
          <w:sz w:val="24"/>
          <w:szCs w:val="24"/>
        </w:rPr>
        <w:t xml:space="preserve"> Вопросы, отнесенные к компетенции совета директоров общества, не могут быть переданы на решение исполнительному органу общества.</w:t>
      </w:r>
    </w:p>
    <w:p w:rsidR="000B27D4" w:rsidRPr="008F0649" w:rsidRDefault="000B27D4" w:rsidP="000B27D4">
      <w:pPr>
        <w:shd w:val="clear" w:color="auto" w:fill="FFFFFF"/>
        <w:autoSpaceDE w:val="0"/>
        <w:autoSpaceDN w:val="0"/>
        <w:adjustRightInd w:val="0"/>
        <w:outlineLvl w:val="1"/>
        <w:rPr>
          <w:b/>
          <w:bCs/>
          <w:sz w:val="24"/>
          <w:szCs w:val="24"/>
        </w:rPr>
      </w:pPr>
      <w:bookmarkStart w:id="25" w:name="_Toc412197845"/>
      <w:bookmarkStart w:id="26" w:name="_Toc122777033"/>
      <w:bookmarkStart w:id="27" w:name="_Toc235961822"/>
    </w:p>
    <w:p w:rsidR="0000361B" w:rsidRPr="008F0649" w:rsidRDefault="0000361B" w:rsidP="0000361B">
      <w:pPr>
        <w:shd w:val="clear" w:color="auto" w:fill="FFFFFF"/>
        <w:autoSpaceDE w:val="0"/>
        <w:autoSpaceDN w:val="0"/>
        <w:adjustRightInd w:val="0"/>
        <w:outlineLvl w:val="1"/>
        <w:rPr>
          <w:b/>
          <w:bCs/>
          <w:iCs/>
          <w:sz w:val="24"/>
          <w:szCs w:val="24"/>
        </w:rPr>
      </w:pPr>
      <w:bookmarkStart w:id="28" w:name="_Toc419608874"/>
      <w:r w:rsidRPr="008F0649">
        <w:rPr>
          <w:b/>
          <w:bCs/>
          <w:sz w:val="24"/>
          <w:szCs w:val="24"/>
        </w:rPr>
        <w:t>Избрание членов совета директоров</w:t>
      </w:r>
      <w:bookmarkEnd w:id="28"/>
    </w:p>
    <w:p w:rsidR="0000361B" w:rsidRPr="008F0649" w:rsidRDefault="0000361B" w:rsidP="0000361B">
      <w:pPr>
        <w:widowControl w:val="0"/>
        <w:ind w:firstLine="567"/>
        <w:jc w:val="both"/>
        <w:rPr>
          <w:sz w:val="24"/>
          <w:szCs w:val="24"/>
        </w:rPr>
      </w:pPr>
      <w:r w:rsidRPr="008F0649">
        <w:rPr>
          <w:sz w:val="24"/>
          <w:szCs w:val="24"/>
        </w:rPr>
        <w:t xml:space="preserve">13.4 Члены совета директоров общества избираются общим собранием акционеров кумулятивным голосованием на срок до следующего годового общего собрания акционеров. </w:t>
      </w:r>
    </w:p>
    <w:p w:rsidR="0000361B" w:rsidRPr="008F0649" w:rsidRDefault="0000361B" w:rsidP="0000361B">
      <w:pPr>
        <w:widowControl w:val="0"/>
        <w:ind w:firstLine="567"/>
        <w:jc w:val="both"/>
        <w:rPr>
          <w:sz w:val="24"/>
          <w:szCs w:val="24"/>
        </w:rPr>
      </w:pPr>
      <w:r w:rsidRPr="008F0649">
        <w:rPr>
          <w:sz w:val="24"/>
          <w:szCs w:val="24"/>
        </w:rPr>
        <w:t>Если годовое общее собрание акционеров не было проведено в сроки, установленные п. 1 ст. 47 Федерального закона «Об акционерных обществах»,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00361B" w:rsidRPr="008F0649" w:rsidRDefault="0000361B" w:rsidP="0000361B">
      <w:pPr>
        <w:widowControl w:val="0"/>
        <w:ind w:firstLine="567"/>
        <w:jc w:val="both"/>
        <w:rPr>
          <w:iCs/>
          <w:sz w:val="24"/>
          <w:szCs w:val="24"/>
        </w:rPr>
      </w:pPr>
      <w:r w:rsidRPr="008F0649">
        <w:rPr>
          <w:iCs/>
          <w:sz w:val="24"/>
          <w:szCs w:val="24"/>
        </w:rPr>
        <w:t xml:space="preserve">13.5 Член совета директоров общества может не быть акционером общества. </w:t>
      </w:r>
    </w:p>
    <w:p w:rsidR="0000361B" w:rsidRPr="008F0649" w:rsidRDefault="0000361B" w:rsidP="0000361B">
      <w:pPr>
        <w:widowControl w:val="0"/>
        <w:ind w:firstLine="567"/>
        <w:jc w:val="both"/>
        <w:rPr>
          <w:sz w:val="24"/>
          <w:szCs w:val="24"/>
        </w:rPr>
      </w:pPr>
      <w:r w:rsidRPr="008F0649">
        <w:rPr>
          <w:sz w:val="24"/>
          <w:szCs w:val="24"/>
        </w:rPr>
        <w:t xml:space="preserve">13.6. Количественный состав совета директоров составляет </w:t>
      </w:r>
      <w:r w:rsidR="005D4517" w:rsidRPr="008F0649">
        <w:rPr>
          <w:sz w:val="24"/>
          <w:szCs w:val="24"/>
        </w:rPr>
        <w:t>7</w:t>
      </w:r>
      <w:r w:rsidRPr="008F0649">
        <w:rPr>
          <w:sz w:val="24"/>
          <w:szCs w:val="24"/>
        </w:rPr>
        <w:t xml:space="preserve">членов. </w:t>
      </w:r>
    </w:p>
    <w:p w:rsidR="0000361B" w:rsidRPr="008F0649" w:rsidRDefault="0000361B" w:rsidP="0000361B">
      <w:pPr>
        <w:widowControl w:val="0"/>
        <w:ind w:firstLine="567"/>
        <w:jc w:val="both"/>
        <w:rPr>
          <w:sz w:val="24"/>
          <w:szCs w:val="24"/>
        </w:rPr>
      </w:pPr>
      <w:r w:rsidRPr="008F0649">
        <w:rPr>
          <w:sz w:val="24"/>
          <w:szCs w:val="24"/>
        </w:rPr>
        <w:t>13.7 Решение общего собрания акционеров о досрочном прекращении полномочий совета директоров, члены которого избираются кумулятивным голосованием, может быть принято только в отношении всех членов совета директоров общества.</w:t>
      </w:r>
    </w:p>
    <w:p w:rsidR="0000361B" w:rsidRPr="008F0649" w:rsidRDefault="0000361B" w:rsidP="0000361B">
      <w:pPr>
        <w:widowControl w:val="0"/>
        <w:ind w:firstLine="567"/>
        <w:jc w:val="both"/>
        <w:rPr>
          <w:sz w:val="24"/>
          <w:szCs w:val="24"/>
        </w:rPr>
      </w:pPr>
      <w:r w:rsidRPr="008F0649">
        <w:rPr>
          <w:sz w:val="24"/>
          <w:szCs w:val="24"/>
        </w:rPr>
        <w:t>13.8</w:t>
      </w:r>
      <w:proofErr w:type="gramStart"/>
      <w:r w:rsidRPr="008F0649">
        <w:rPr>
          <w:sz w:val="24"/>
          <w:szCs w:val="24"/>
        </w:rPr>
        <w:t xml:space="preserve"> В</w:t>
      </w:r>
      <w:proofErr w:type="gramEnd"/>
      <w:r w:rsidRPr="008F0649">
        <w:rPr>
          <w:sz w:val="24"/>
          <w:szCs w:val="24"/>
        </w:rPr>
        <w:t xml:space="preserve"> случае, когда число членов совета директоров общества становится менее количества, составляющего кворум для проведения заседания совета директоров, определенного настоящим уставом,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w:t>
      </w:r>
      <w:r w:rsidRPr="008F0649">
        <w:rPr>
          <w:sz w:val="24"/>
          <w:szCs w:val="24"/>
        </w:rPr>
        <w:lastRenderedPageBreak/>
        <w:t>принимать решение только о созыве такого внеочередного общего собрания акционеров.</w:t>
      </w:r>
    </w:p>
    <w:p w:rsidR="0000361B" w:rsidRPr="008F0649" w:rsidRDefault="0000361B" w:rsidP="0000361B">
      <w:pPr>
        <w:widowControl w:val="0"/>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29" w:name="_Toc412197846"/>
      <w:bookmarkEnd w:id="25"/>
      <w:r w:rsidRPr="008F0649">
        <w:rPr>
          <w:b/>
          <w:bCs/>
          <w:sz w:val="24"/>
          <w:szCs w:val="24"/>
        </w:rPr>
        <w:t>Права членов совета директоров</w:t>
      </w:r>
      <w:bookmarkEnd w:id="29"/>
    </w:p>
    <w:p w:rsidR="000B27D4" w:rsidRPr="008F0649" w:rsidRDefault="000B27D4" w:rsidP="000B27D4">
      <w:pPr>
        <w:widowControl w:val="0"/>
        <w:tabs>
          <w:tab w:val="num" w:pos="709"/>
        </w:tabs>
        <w:jc w:val="both"/>
        <w:rPr>
          <w:sz w:val="24"/>
          <w:szCs w:val="24"/>
        </w:rPr>
      </w:pPr>
      <w:r w:rsidRPr="008F0649">
        <w:rPr>
          <w:sz w:val="24"/>
          <w:szCs w:val="24"/>
        </w:rPr>
        <w:t>13.10 Члены совета директоров имеют право:</w:t>
      </w:r>
    </w:p>
    <w:p w:rsidR="000B27D4" w:rsidRPr="008F0649" w:rsidRDefault="000B27D4" w:rsidP="00CA02D1">
      <w:pPr>
        <w:widowControl w:val="0"/>
        <w:numPr>
          <w:ilvl w:val="0"/>
          <w:numId w:val="17"/>
        </w:numPr>
        <w:spacing w:after="200"/>
        <w:contextualSpacing/>
        <w:jc w:val="both"/>
        <w:rPr>
          <w:sz w:val="24"/>
          <w:szCs w:val="24"/>
        </w:rPr>
      </w:pPr>
      <w:r w:rsidRPr="008F0649">
        <w:rPr>
          <w:sz w:val="24"/>
          <w:szCs w:val="24"/>
        </w:rPr>
        <w:t xml:space="preserve">получать информацию о деятельности общества и знакомиться с его бухгалтерской и иной документацией; </w:t>
      </w:r>
    </w:p>
    <w:p w:rsidR="000B27D4" w:rsidRPr="008F0649" w:rsidRDefault="000B27D4" w:rsidP="00CA02D1">
      <w:pPr>
        <w:widowControl w:val="0"/>
        <w:numPr>
          <w:ilvl w:val="0"/>
          <w:numId w:val="17"/>
        </w:numPr>
        <w:spacing w:after="200"/>
        <w:contextualSpacing/>
        <w:jc w:val="both"/>
        <w:rPr>
          <w:sz w:val="24"/>
          <w:szCs w:val="24"/>
        </w:rPr>
      </w:pPr>
      <w:r w:rsidRPr="008F0649">
        <w:rPr>
          <w:sz w:val="24"/>
          <w:szCs w:val="24"/>
        </w:rPr>
        <w:t xml:space="preserve">требовать возмещения причиненных обществу убытков (ст. 53.1 Гражданского кодекса Российской Федерации); </w:t>
      </w:r>
    </w:p>
    <w:p w:rsidR="000B27D4" w:rsidRPr="008F0649" w:rsidRDefault="000B27D4" w:rsidP="00CA02D1">
      <w:pPr>
        <w:widowControl w:val="0"/>
        <w:numPr>
          <w:ilvl w:val="0"/>
          <w:numId w:val="17"/>
        </w:numPr>
        <w:spacing w:after="200"/>
        <w:contextualSpacing/>
        <w:jc w:val="both"/>
        <w:rPr>
          <w:sz w:val="24"/>
          <w:szCs w:val="24"/>
        </w:rPr>
      </w:pPr>
      <w:r w:rsidRPr="008F0649">
        <w:rPr>
          <w:sz w:val="24"/>
          <w:szCs w:val="24"/>
        </w:rPr>
        <w:t xml:space="preserve">оспаривать совершенные обществом сделки по основаниям, предусмотренным ст. 174 Гражданского кодекса Российской Федерации или Федеральным законом «Об </w:t>
      </w:r>
      <w:r w:rsidR="000157A2" w:rsidRPr="008F0649">
        <w:rPr>
          <w:sz w:val="24"/>
          <w:szCs w:val="24"/>
        </w:rPr>
        <w:t>акционерных обществах</w:t>
      </w:r>
      <w:r w:rsidRPr="008F0649">
        <w:rPr>
          <w:sz w:val="24"/>
          <w:szCs w:val="24"/>
        </w:rPr>
        <w:t>», и требовать применения последствий их недействительности, а также требовать применения последствий недействительности ничтожных сделок общества в порядке, установленном п. 2 ст. 65.2 Гражданского кодекса Российской Федерации;</w:t>
      </w:r>
    </w:p>
    <w:p w:rsidR="000B27D4" w:rsidRPr="008F0649" w:rsidRDefault="000B27D4" w:rsidP="00CA02D1">
      <w:pPr>
        <w:widowControl w:val="0"/>
        <w:numPr>
          <w:ilvl w:val="0"/>
          <w:numId w:val="17"/>
        </w:numPr>
        <w:spacing w:after="200"/>
        <w:contextualSpacing/>
        <w:jc w:val="both"/>
        <w:rPr>
          <w:sz w:val="24"/>
          <w:szCs w:val="24"/>
        </w:rPr>
      </w:pPr>
      <w:r w:rsidRPr="008F0649">
        <w:rPr>
          <w:sz w:val="24"/>
          <w:szCs w:val="24"/>
        </w:rPr>
        <w:t>требовать созыва заседания совета директоров;</w:t>
      </w:r>
    </w:p>
    <w:p w:rsidR="000B27D4" w:rsidRPr="008F0649" w:rsidRDefault="000B27D4" w:rsidP="00CA02D1">
      <w:pPr>
        <w:widowControl w:val="0"/>
        <w:numPr>
          <w:ilvl w:val="0"/>
          <w:numId w:val="17"/>
        </w:numPr>
        <w:spacing w:after="200"/>
        <w:contextualSpacing/>
        <w:jc w:val="both"/>
        <w:rPr>
          <w:sz w:val="24"/>
          <w:szCs w:val="24"/>
        </w:rPr>
      </w:pPr>
      <w:r w:rsidRPr="008F0649">
        <w:rPr>
          <w:sz w:val="24"/>
          <w:szCs w:val="24"/>
        </w:rPr>
        <w:t>вносить вопросы в повестку дня заседаний совета директоров и варианты решений по ним;</w:t>
      </w:r>
    </w:p>
    <w:p w:rsidR="000B27D4" w:rsidRPr="008F0649" w:rsidRDefault="000B27D4" w:rsidP="00CA02D1">
      <w:pPr>
        <w:widowControl w:val="0"/>
        <w:numPr>
          <w:ilvl w:val="0"/>
          <w:numId w:val="17"/>
        </w:numPr>
        <w:spacing w:after="200"/>
        <w:contextualSpacing/>
        <w:jc w:val="both"/>
        <w:rPr>
          <w:sz w:val="24"/>
          <w:szCs w:val="24"/>
        </w:rPr>
      </w:pPr>
      <w:r w:rsidRPr="008F0649">
        <w:rPr>
          <w:sz w:val="24"/>
          <w:szCs w:val="24"/>
        </w:rPr>
        <w:t>выдвигать кандидатов в исполнительные органы общества, в случае их образования советом директоров;</w:t>
      </w:r>
    </w:p>
    <w:p w:rsidR="000B27D4" w:rsidRPr="008F0649" w:rsidRDefault="000B27D4" w:rsidP="00CA02D1">
      <w:pPr>
        <w:widowControl w:val="0"/>
        <w:numPr>
          <w:ilvl w:val="0"/>
          <w:numId w:val="17"/>
        </w:numPr>
        <w:spacing w:after="200"/>
        <w:contextualSpacing/>
        <w:jc w:val="both"/>
        <w:rPr>
          <w:sz w:val="24"/>
          <w:szCs w:val="24"/>
        </w:rPr>
      </w:pPr>
      <w:r w:rsidRPr="008F0649">
        <w:rPr>
          <w:sz w:val="24"/>
          <w:szCs w:val="24"/>
        </w:rPr>
        <w:t>требовать внесения в протокол заседания совета директоров своего особого мнения по вопросам повестки дня, принимаемым решениям;</w:t>
      </w:r>
    </w:p>
    <w:p w:rsidR="000B27D4" w:rsidRPr="008F0649" w:rsidRDefault="000B27D4" w:rsidP="00CA02D1">
      <w:pPr>
        <w:widowControl w:val="0"/>
        <w:numPr>
          <w:ilvl w:val="0"/>
          <w:numId w:val="17"/>
        </w:numPr>
        <w:spacing w:after="200"/>
        <w:contextualSpacing/>
        <w:jc w:val="both"/>
        <w:rPr>
          <w:sz w:val="24"/>
          <w:szCs w:val="24"/>
        </w:rPr>
      </w:pPr>
      <w:r w:rsidRPr="008F0649">
        <w:rPr>
          <w:sz w:val="24"/>
          <w:szCs w:val="24"/>
        </w:rPr>
        <w:t xml:space="preserve"> получать за исполнение своих обязанностей вознаграждение и (или) компенсацию расходов, связанных с исполнением функций члена совета директоров общества, в случаях и размере, установленных решением общего собрания акционеров.</w:t>
      </w:r>
    </w:p>
    <w:p w:rsidR="000B27D4" w:rsidRPr="008F0649" w:rsidRDefault="000B27D4" w:rsidP="000B27D4">
      <w:pPr>
        <w:shd w:val="clear" w:color="auto" w:fill="FFFFFF"/>
        <w:autoSpaceDE w:val="0"/>
        <w:autoSpaceDN w:val="0"/>
        <w:adjustRightInd w:val="0"/>
        <w:outlineLvl w:val="1"/>
        <w:rPr>
          <w:b/>
          <w:bCs/>
          <w:sz w:val="24"/>
          <w:szCs w:val="24"/>
        </w:rPr>
      </w:pPr>
      <w:bookmarkStart w:id="30" w:name="_Toc412197847"/>
    </w:p>
    <w:p w:rsidR="000B27D4" w:rsidRPr="008F0649" w:rsidRDefault="000B27D4" w:rsidP="000B27D4">
      <w:pPr>
        <w:shd w:val="clear" w:color="auto" w:fill="FFFFFF"/>
        <w:autoSpaceDE w:val="0"/>
        <w:autoSpaceDN w:val="0"/>
        <w:adjustRightInd w:val="0"/>
        <w:outlineLvl w:val="1"/>
        <w:rPr>
          <w:b/>
          <w:bCs/>
          <w:sz w:val="24"/>
          <w:szCs w:val="24"/>
        </w:rPr>
      </w:pPr>
      <w:r w:rsidRPr="008F0649">
        <w:rPr>
          <w:b/>
          <w:bCs/>
          <w:sz w:val="24"/>
          <w:szCs w:val="24"/>
        </w:rPr>
        <w:t>Председатель совета директоров</w:t>
      </w:r>
      <w:bookmarkEnd w:id="30"/>
    </w:p>
    <w:p w:rsidR="000B27D4" w:rsidRPr="008F0649" w:rsidRDefault="000B27D4" w:rsidP="000B27D4">
      <w:pPr>
        <w:widowControl w:val="0"/>
        <w:ind w:firstLine="567"/>
        <w:jc w:val="both"/>
        <w:rPr>
          <w:sz w:val="24"/>
          <w:szCs w:val="24"/>
        </w:rPr>
      </w:pPr>
      <w:r w:rsidRPr="008F0649">
        <w:rPr>
          <w:sz w:val="24"/>
          <w:szCs w:val="24"/>
        </w:rPr>
        <w:t xml:space="preserve">13.10 Председатель совета директоров общества избирается членами совета директоров общества из их числа большинством голосов всех членов совета директоров общества, при этом не учитываются голоса выбывших членов совета директоров. </w:t>
      </w:r>
    </w:p>
    <w:p w:rsidR="000B27D4" w:rsidRPr="008F0649" w:rsidRDefault="000B27D4" w:rsidP="000B27D4">
      <w:pPr>
        <w:widowControl w:val="0"/>
        <w:ind w:firstLine="567"/>
        <w:jc w:val="both"/>
        <w:rPr>
          <w:sz w:val="24"/>
          <w:szCs w:val="24"/>
        </w:rPr>
      </w:pPr>
      <w:r w:rsidRPr="008F0649">
        <w:rPr>
          <w:sz w:val="24"/>
          <w:szCs w:val="24"/>
        </w:rPr>
        <w:t>13.11 Совет директоров общества вправе в любое время переизбрать своего председателя большинством голосов всех членов совета директоров, при этом не учитываются голоса выбывших членов совета директоров.</w:t>
      </w:r>
    </w:p>
    <w:p w:rsidR="000B27D4" w:rsidRPr="008F0649" w:rsidRDefault="000B27D4" w:rsidP="000B27D4">
      <w:pPr>
        <w:widowControl w:val="0"/>
        <w:ind w:firstLine="567"/>
        <w:jc w:val="both"/>
        <w:rPr>
          <w:sz w:val="24"/>
          <w:szCs w:val="24"/>
        </w:rPr>
      </w:pPr>
      <w:r w:rsidRPr="008F0649">
        <w:rPr>
          <w:sz w:val="24"/>
          <w:szCs w:val="24"/>
        </w:rPr>
        <w:t>13.12 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 председательствует, если иное не предусмотрено настоящим уставом, на общем собрании акционеров общества.</w:t>
      </w:r>
    </w:p>
    <w:p w:rsidR="000B27D4" w:rsidRPr="008F0649" w:rsidRDefault="000B27D4" w:rsidP="000B27D4">
      <w:pPr>
        <w:widowControl w:val="0"/>
        <w:ind w:firstLine="567"/>
        <w:jc w:val="both"/>
        <w:rPr>
          <w:sz w:val="24"/>
          <w:szCs w:val="24"/>
        </w:rPr>
      </w:pPr>
      <w:r w:rsidRPr="008F0649">
        <w:rPr>
          <w:sz w:val="24"/>
          <w:szCs w:val="24"/>
        </w:rPr>
        <w:t>13.13</w:t>
      </w:r>
      <w:proofErr w:type="gramStart"/>
      <w:r w:rsidRPr="008F0649">
        <w:rPr>
          <w:sz w:val="24"/>
          <w:szCs w:val="24"/>
        </w:rPr>
        <w:t xml:space="preserve"> В</w:t>
      </w:r>
      <w:proofErr w:type="gramEnd"/>
      <w:r w:rsidRPr="008F0649">
        <w:rPr>
          <w:sz w:val="24"/>
          <w:szCs w:val="24"/>
        </w:rPr>
        <w:t xml:space="preserve">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w:t>
      </w:r>
    </w:p>
    <w:p w:rsidR="000B27D4" w:rsidRPr="008F0649" w:rsidRDefault="000B27D4" w:rsidP="000B27D4">
      <w:pPr>
        <w:widowControl w:val="0"/>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31" w:name="_Toc412197848"/>
      <w:r w:rsidRPr="008F0649">
        <w:rPr>
          <w:b/>
          <w:bCs/>
          <w:sz w:val="24"/>
          <w:szCs w:val="24"/>
        </w:rPr>
        <w:t>Заседание совета директоров</w:t>
      </w:r>
      <w:bookmarkEnd w:id="31"/>
    </w:p>
    <w:p w:rsidR="000B27D4" w:rsidRPr="008F0649" w:rsidRDefault="000B27D4" w:rsidP="000B27D4">
      <w:pPr>
        <w:widowControl w:val="0"/>
        <w:ind w:firstLine="567"/>
        <w:jc w:val="both"/>
        <w:rPr>
          <w:sz w:val="24"/>
          <w:szCs w:val="24"/>
        </w:rPr>
      </w:pPr>
      <w:r w:rsidRPr="008F0649">
        <w:rPr>
          <w:sz w:val="24"/>
          <w:szCs w:val="24"/>
        </w:rPr>
        <w:t>13.14 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ревизионной комиссии общества или аудитора общества, исполнительного органа общества.</w:t>
      </w:r>
    </w:p>
    <w:p w:rsidR="000B27D4" w:rsidRPr="008F0649" w:rsidRDefault="000B27D4" w:rsidP="000B27D4">
      <w:pPr>
        <w:widowControl w:val="0"/>
        <w:ind w:firstLine="567"/>
        <w:jc w:val="both"/>
        <w:rPr>
          <w:sz w:val="24"/>
          <w:szCs w:val="24"/>
        </w:rPr>
      </w:pPr>
      <w:r w:rsidRPr="008F0649">
        <w:rPr>
          <w:sz w:val="24"/>
          <w:szCs w:val="24"/>
        </w:rPr>
        <w:t>13.15 Решение совета директоров принимается следующими способами:</w:t>
      </w:r>
    </w:p>
    <w:p w:rsidR="000B27D4" w:rsidRPr="008F0649" w:rsidRDefault="000B27D4" w:rsidP="00CA02D1">
      <w:pPr>
        <w:numPr>
          <w:ilvl w:val="0"/>
          <w:numId w:val="20"/>
        </w:numPr>
        <w:autoSpaceDE w:val="0"/>
        <w:autoSpaceDN w:val="0"/>
        <w:adjustRightInd w:val="0"/>
        <w:contextualSpacing/>
        <w:rPr>
          <w:sz w:val="24"/>
          <w:szCs w:val="24"/>
        </w:rPr>
      </w:pPr>
      <w:r w:rsidRPr="008F0649">
        <w:rPr>
          <w:sz w:val="24"/>
          <w:szCs w:val="24"/>
        </w:rPr>
        <w:t>на заседании совета директоров в форме совместного присутствия членов совета директоров;</w:t>
      </w:r>
    </w:p>
    <w:p w:rsidR="000B27D4" w:rsidRPr="008F0649" w:rsidRDefault="000B27D4" w:rsidP="00CA02D1">
      <w:pPr>
        <w:numPr>
          <w:ilvl w:val="0"/>
          <w:numId w:val="20"/>
        </w:numPr>
        <w:autoSpaceDE w:val="0"/>
        <w:autoSpaceDN w:val="0"/>
        <w:adjustRightInd w:val="0"/>
        <w:contextualSpacing/>
        <w:rPr>
          <w:sz w:val="24"/>
          <w:szCs w:val="24"/>
        </w:rPr>
      </w:pPr>
      <w:r w:rsidRPr="008F0649">
        <w:rPr>
          <w:sz w:val="24"/>
          <w:szCs w:val="24"/>
        </w:rPr>
        <w:t xml:space="preserve">на заседании совета директоров в форме совместного присутствия членов совета директоров, при определении кворума и результатов голосования </w:t>
      </w:r>
      <w:r w:rsidRPr="008F0649">
        <w:rPr>
          <w:sz w:val="24"/>
          <w:szCs w:val="24"/>
        </w:rPr>
        <w:lastRenderedPageBreak/>
        <w:t>которого, также учитываются письменные мнения по вопросам повестки дня отсутствующих на заседании членов совета директоров;</w:t>
      </w:r>
    </w:p>
    <w:p w:rsidR="000B27D4" w:rsidRPr="008F0649" w:rsidRDefault="000B27D4" w:rsidP="00CA02D1">
      <w:pPr>
        <w:numPr>
          <w:ilvl w:val="0"/>
          <w:numId w:val="20"/>
        </w:numPr>
        <w:autoSpaceDE w:val="0"/>
        <w:autoSpaceDN w:val="0"/>
        <w:adjustRightInd w:val="0"/>
        <w:contextualSpacing/>
        <w:rPr>
          <w:sz w:val="24"/>
          <w:szCs w:val="24"/>
        </w:rPr>
      </w:pPr>
      <w:r w:rsidRPr="008F0649">
        <w:rPr>
          <w:sz w:val="24"/>
          <w:szCs w:val="24"/>
        </w:rPr>
        <w:t>заочным голосованием без присутствия членов совета директоров.</w:t>
      </w:r>
    </w:p>
    <w:p w:rsidR="000B27D4" w:rsidRPr="008F0649" w:rsidRDefault="000B27D4" w:rsidP="000B27D4">
      <w:pPr>
        <w:widowControl w:val="0"/>
        <w:ind w:firstLine="567"/>
        <w:jc w:val="both"/>
        <w:rPr>
          <w:sz w:val="24"/>
          <w:szCs w:val="24"/>
        </w:rPr>
      </w:pPr>
      <w:r w:rsidRPr="008F0649">
        <w:rPr>
          <w:sz w:val="24"/>
          <w:szCs w:val="24"/>
        </w:rPr>
        <w:t>Порядок созыва и проведения заседаний совета директоров общества, а также порядок принятия решений определяются положением о совете директоров.</w:t>
      </w:r>
    </w:p>
    <w:p w:rsidR="000B27D4" w:rsidRPr="008F0649" w:rsidRDefault="000B27D4" w:rsidP="000B27D4">
      <w:pPr>
        <w:widowControl w:val="0"/>
        <w:ind w:firstLine="567"/>
        <w:jc w:val="both"/>
        <w:rPr>
          <w:sz w:val="24"/>
          <w:szCs w:val="24"/>
        </w:rPr>
      </w:pPr>
      <w:proofErr w:type="gramStart"/>
      <w:r w:rsidRPr="008F0649">
        <w:rPr>
          <w:sz w:val="24"/>
          <w:szCs w:val="24"/>
        </w:rPr>
        <w:t>13.16 Кворумом для проведения заседания совета директоров является присутствие и (или) наличие письменного мнения более половины от количественного состава совета директоров, определенного уставом, кроме вопросов, для принятия решения по которым в соответствии с Федеральным законом «Об акционерных обществах» и уставом общества требуется единогласие, большинство в три четверти голосов или большинство всех членов совета директоров без учета голосов выбывших членов совета</w:t>
      </w:r>
      <w:proofErr w:type="gramEnd"/>
      <w:r w:rsidRPr="008F0649">
        <w:rPr>
          <w:sz w:val="24"/>
          <w:szCs w:val="24"/>
        </w:rPr>
        <w:t xml:space="preserve"> директоров.</w:t>
      </w:r>
    </w:p>
    <w:p w:rsidR="000B27D4" w:rsidRPr="008F0649" w:rsidRDefault="000B27D4" w:rsidP="000B27D4">
      <w:pPr>
        <w:widowControl w:val="0"/>
        <w:ind w:firstLine="567"/>
        <w:jc w:val="both"/>
        <w:rPr>
          <w:sz w:val="24"/>
          <w:szCs w:val="24"/>
        </w:rPr>
      </w:pPr>
      <w:proofErr w:type="gramStart"/>
      <w:r w:rsidRPr="008F0649">
        <w:rPr>
          <w:sz w:val="24"/>
          <w:szCs w:val="24"/>
        </w:rPr>
        <w:t>13.17 Решение совета директоров, принимаемое заочным голосованием, считается действительным, если в заочном голосовании участвовали более половины от числа членов совета директоров, определенного уставом общества, кроме вопросов, для принятия решения по которым в соответствии с Федеральным законом «Об акционерных обществах» и уставом общества требуется единогласие, большинство в три четверти голосов или большинство всех членов совета директоров без учета голосов выбывших членов</w:t>
      </w:r>
      <w:proofErr w:type="gramEnd"/>
      <w:r w:rsidRPr="008F0649">
        <w:rPr>
          <w:sz w:val="24"/>
          <w:szCs w:val="24"/>
        </w:rPr>
        <w:t xml:space="preserve"> совета директоров.</w:t>
      </w:r>
    </w:p>
    <w:p w:rsidR="000B27D4" w:rsidRPr="008F0649" w:rsidRDefault="000B27D4" w:rsidP="000B27D4">
      <w:pPr>
        <w:widowControl w:val="0"/>
        <w:ind w:firstLine="567"/>
        <w:jc w:val="both"/>
        <w:rPr>
          <w:sz w:val="24"/>
          <w:szCs w:val="24"/>
        </w:rPr>
      </w:pPr>
      <w:r w:rsidRPr="008F0649">
        <w:rPr>
          <w:sz w:val="24"/>
          <w:szCs w:val="24"/>
        </w:rPr>
        <w:t>13.18 Решения на заседании совета директоров общества принимаются большинством голосов членов совета директоров общества, принимающих участие в заседании и (или) выразивших свое мнение письменно, если Федеральным законом «Об акционерных обществах» и (или) уставом общества не предусмотрено иное.</w:t>
      </w:r>
    </w:p>
    <w:p w:rsidR="000B27D4" w:rsidRPr="008F0649" w:rsidRDefault="000B27D4" w:rsidP="000B27D4">
      <w:pPr>
        <w:widowControl w:val="0"/>
        <w:ind w:firstLine="567"/>
        <w:jc w:val="both"/>
        <w:rPr>
          <w:sz w:val="24"/>
          <w:szCs w:val="24"/>
        </w:rPr>
      </w:pPr>
      <w:r w:rsidRPr="008F0649">
        <w:rPr>
          <w:sz w:val="24"/>
          <w:szCs w:val="24"/>
        </w:rPr>
        <w:t>Решение совета директоров, принимаемое заочным голосованием, считается принятым, если за его принятие проголосовали более половины членов совета директоров, участвующих в заочном голосовании, если Федеральным законом «Об акционерных обществах» и уставом общества не установлено иное.</w:t>
      </w:r>
    </w:p>
    <w:p w:rsidR="000B27D4" w:rsidRPr="008F0649" w:rsidRDefault="000B27D4" w:rsidP="000B27D4">
      <w:pPr>
        <w:widowControl w:val="0"/>
        <w:tabs>
          <w:tab w:val="num" w:pos="709"/>
        </w:tabs>
        <w:ind w:firstLine="567"/>
        <w:jc w:val="both"/>
        <w:rPr>
          <w:sz w:val="24"/>
          <w:szCs w:val="24"/>
        </w:rPr>
      </w:pPr>
      <w:r w:rsidRPr="008F0649">
        <w:rPr>
          <w:sz w:val="24"/>
          <w:szCs w:val="24"/>
        </w:rPr>
        <w:t>13.19</w:t>
      </w:r>
      <w:proofErr w:type="gramStart"/>
      <w:r w:rsidRPr="008F0649">
        <w:rPr>
          <w:sz w:val="24"/>
          <w:szCs w:val="24"/>
        </w:rPr>
        <w:t xml:space="preserve"> П</w:t>
      </w:r>
      <w:proofErr w:type="gramEnd"/>
      <w:r w:rsidRPr="008F0649">
        <w:rPr>
          <w:sz w:val="24"/>
          <w:szCs w:val="24"/>
        </w:rPr>
        <w:t>ри решении вопросов на заседании совета директоров общества каждый член совета директоров общества обладает одним голосом.</w:t>
      </w:r>
    </w:p>
    <w:p w:rsidR="000B27D4" w:rsidRPr="008F0649" w:rsidRDefault="000B27D4" w:rsidP="000B27D4">
      <w:pPr>
        <w:widowControl w:val="0"/>
        <w:tabs>
          <w:tab w:val="num" w:pos="709"/>
        </w:tabs>
        <w:ind w:firstLine="567"/>
        <w:jc w:val="both"/>
        <w:rPr>
          <w:sz w:val="24"/>
          <w:szCs w:val="24"/>
        </w:rPr>
      </w:pPr>
      <w:r w:rsidRPr="008F0649">
        <w:rPr>
          <w:sz w:val="24"/>
          <w:szCs w:val="24"/>
        </w:rPr>
        <w:t>Передача права голоса членом совета директоров общества иному лицу, в том числе другому члену совета директоров общества, не допускается.</w:t>
      </w:r>
    </w:p>
    <w:p w:rsidR="000B27D4" w:rsidRPr="008F0649" w:rsidRDefault="000B27D4" w:rsidP="000B27D4">
      <w:pPr>
        <w:widowControl w:val="0"/>
        <w:tabs>
          <w:tab w:val="num" w:pos="709"/>
        </w:tabs>
        <w:ind w:firstLine="567"/>
        <w:jc w:val="both"/>
        <w:rPr>
          <w:iCs/>
          <w:sz w:val="24"/>
          <w:szCs w:val="24"/>
        </w:rPr>
      </w:pPr>
      <w:r w:rsidRPr="008F0649">
        <w:rPr>
          <w:iCs/>
          <w:sz w:val="24"/>
          <w:szCs w:val="24"/>
        </w:rPr>
        <w:t xml:space="preserve">В случае </w:t>
      </w:r>
      <w:proofErr w:type="gramStart"/>
      <w:r w:rsidRPr="008F0649">
        <w:rPr>
          <w:iCs/>
          <w:sz w:val="24"/>
          <w:szCs w:val="24"/>
        </w:rPr>
        <w:t>равенства голосов членов совета директоров общества</w:t>
      </w:r>
      <w:proofErr w:type="gramEnd"/>
      <w:r w:rsidRPr="008F0649">
        <w:rPr>
          <w:iCs/>
          <w:sz w:val="24"/>
          <w:szCs w:val="24"/>
        </w:rPr>
        <w:t xml:space="preserve"> при принятии решений председатель совета директоров обладает решающим голосом.</w:t>
      </w:r>
    </w:p>
    <w:p w:rsidR="000B27D4" w:rsidRPr="008F0649" w:rsidRDefault="000B27D4" w:rsidP="000B27D4">
      <w:pPr>
        <w:autoSpaceDE w:val="0"/>
        <w:autoSpaceDN w:val="0"/>
        <w:adjustRightInd w:val="0"/>
        <w:ind w:firstLine="709"/>
        <w:jc w:val="both"/>
        <w:rPr>
          <w:color w:val="000000"/>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32" w:name="_Toc412197850"/>
      <w:r w:rsidRPr="008F0649">
        <w:rPr>
          <w:b/>
          <w:bCs/>
          <w:sz w:val="24"/>
          <w:szCs w:val="24"/>
        </w:rPr>
        <w:t>14. ЕДИНОЛИЧНЫЙ ИСПОЛНИТЕЛЬНЫЙ ОРГАН ОБЩЕСТВА</w:t>
      </w:r>
      <w:bookmarkEnd w:id="32"/>
    </w:p>
    <w:p w:rsidR="000B27D4" w:rsidRPr="008F0649" w:rsidRDefault="000B27D4" w:rsidP="000B27D4">
      <w:pPr>
        <w:widowControl w:val="0"/>
        <w:tabs>
          <w:tab w:val="left" w:pos="-720"/>
          <w:tab w:val="left" w:pos="540"/>
        </w:tabs>
        <w:ind w:firstLine="567"/>
        <w:jc w:val="both"/>
        <w:rPr>
          <w:spacing w:val="-3"/>
          <w:sz w:val="24"/>
          <w:szCs w:val="24"/>
        </w:rPr>
      </w:pPr>
      <w:r w:rsidRPr="008F0649">
        <w:rPr>
          <w:sz w:val="24"/>
          <w:szCs w:val="24"/>
        </w:rPr>
        <w:t>14.1 Руководство текущей деятельностью общества осуществляется единоличным исполнительным органом общества (генеральным директором, управляющей организацией, управляющим). Единоличный исполнительный орган подотчетен совету директоров общества и общему собранию акционеров.</w:t>
      </w:r>
    </w:p>
    <w:p w:rsidR="000B27D4" w:rsidRPr="008F0649" w:rsidRDefault="000B27D4" w:rsidP="000B27D4">
      <w:pPr>
        <w:widowControl w:val="0"/>
        <w:tabs>
          <w:tab w:val="left" w:pos="-720"/>
          <w:tab w:val="left" w:pos="540"/>
        </w:tabs>
        <w:ind w:firstLine="567"/>
        <w:jc w:val="both"/>
        <w:rPr>
          <w:spacing w:val="-3"/>
          <w:sz w:val="24"/>
          <w:szCs w:val="24"/>
        </w:rPr>
      </w:pPr>
      <w:r w:rsidRPr="008F0649">
        <w:rPr>
          <w:spacing w:val="-3"/>
          <w:sz w:val="24"/>
          <w:szCs w:val="24"/>
        </w:rPr>
        <w:t>14.2</w:t>
      </w:r>
      <w:proofErr w:type="gramStart"/>
      <w:r w:rsidRPr="008F0649">
        <w:rPr>
          <w:spacing w:val="-3"/>
          <w:sz w:val="24"/>
          <w:szCs w:val="24"/>
        </w:rPr>
        <w:t xml:space="preserve"> К</w:t>
      </w:r>
      <w:proofErr w:type="gramEnd"/>
      <w:r w:rsidRPr="008F0649">
        <w:rPr>
          <w:spacing w:val="-3"/>
          <w:sz w:val="24"/>
          <w:szCs w:val="24"/>
        </w:rPr>
        <w:t xml:space="preserve">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0B27D4" w:rsidRPr="008F0649" w:rsidRDefault="000B27D4" w:rsidP="000B27D4">
      <w:pPr>
        <w:widowControl w:val="0"/>
        <w:tabs>
          <w:tab w:val="left" w:pos="-720"/>
          <w:tab w:val="left" w:pos="540"/>
        </w:tabs>
        <w:ind w:firstLine="567"/>
        <w:jc w:val="both"/>
        <w:rPr>
          <w:sz w:val="24"/>
          <w:szCs w:val="24"/>
        </w:rPr>
      </w:pPr>
      <w:r w:rsidRPr="008F0649">
        <w:rPr>
          <w:sz w:val="24"/>
          <w:szCs w:val="24"/>
        </w:rPr>
        <w:t xml:space="preserve">Единоличный исполнительный орган </w:t>
      </w:r>
      <w:r w:rsidRPr="008F0649">
        <w:rPr>
          <w:spacing w:val="-3"/>
          <w:sz w:val="24"/>
          <w:szCs w:val="24"/>
        </w:rPr>
        <w:t>организует выполнение решений общего собрания акционеров и совета директоров общества.</w:t>
      </w:r>
    </w:p>
    <w:p w:rsidR="000B27D4" w:rsidRPr="008F0649" w:rsidRDefault="000B27D4" w:rsidP="000B27D4">
      <w:pPr>
        <w:widowControl w:val="0"/>
        <w:tabs>
          <w:tab w:val="left" w:pos="-720"/>
          <w:tab w:val="left" w:pos="540"/>
        </w:tabs>
        <w:ind w:firstLine="567"/>
        <w:jc w:val="both"/>
        <w:rPr>
          <w:spacing w:val="-3"/>
          <w:sz w:val="24"/>
          <w:szCs w:val="24"/>
        </w:rPr>
      </w:pPr>
      <w:r w:rsidRPr="008F0649">
        <w:rPr>
          <w:sz w:val="24"/>
          <w:szCs w:val="24"/>
        </w:rPr>
        <w:t xml:space="preserve">Единоличный исполнительный орган </w:t>
      </w:r>
      <w:r w:rsidRPr="008F0649">
        <w:rPr>
          <w:spacing w:val="-3"/>
          <w:sz w:val="24"/>
          <w:szCs w:val="24"/>
        </w:rPr>
        <w:t xml:space="preserve">без доверенности действует от имени общества, в том числе представляет его интересы, совершает сделки от имени общества в пределах, установленных Федеральным законом «Об акционерных обществах» и уставом, утверждает штаты, издает приказы и дает указания, обязательные для исполнения всеми работниками общества, реализует процедуры внутреннего контроля. </w:t>
      </w:r>
    </w:p>
    <w:p w:rsidR="000B27D4" w:rsidRPr="008F0649" w:rsidRDefault="000B27D4" w:rsidP="000B27D4">
      <w:pPr>
        <w:widowControl w:val="0"/>
        <w:tabs>
          <w:tab w:val="left" w:pos="-720"/>
          <w:tab w:val="left" w:pos="540"/>
        </w:tabs>
        <w:ind w:firstLine="567"/>
        <w:jc w:val="both"/>
        <w:rPr>
          <w:spacing w:val="-3"/>
          <w:sz w:val="24"/>
          <w:szCs w:val="24"/>
        </w:rPr>
      </w:pPr>
      <w:r w:rsidRPr="008F0649">
        <w:rPr>
          <w:spacing w:val="-3"/>
          <w:sz w:val="24"/>
          <w:szCs w:val="24"/>
        </w:rPr>
        <w:t xml:space="preserve">14.3 Права и обязанности, сроки и размеры оплаты услуг генерального директора определяются договором, заключаемым генеральным директором с обществом. Договор от имени общества подписывается председателем совета директоров или лицом, </w:t>
      </w:r>
      <w:r w:rsidRPr="008F0649">
        <w:rPr>
          <w:spacing w:val="-3"/>
          <w:sz w:val="24"/>
          <w:szCs w:val="24"/>
        </w:rPr>
        <w:lastRenderedPageBreak/>
        <w:t>уполномоченным советом директоров общества.</w:t>
      </w:r>
    </w:p>
    <w:p w:rsidR="000B27D4" w:rsidRPr="008F0649" w:rsidRDefault="000B27D4" w:rsidP="000B27D4">
      <w:pPr>
        <w:widowControl w:val="0"/>
        <w:tabs>
          <w:tab w:val="left" w:pos="-720"/>
          <w:tab w:val="left" w:pos="540"/>
        </w:tabs>
        <w:ind w:firstLine="567"/>
        <w:jc w:val="both"/>
        <w:rPr>
          <w:spacing w:val="-3"/>
          <w:sz w:val="24"/>
          <w:szCs w:val="24"/>
        </w:rPr>
      </w:pPr>
      <w:r w:rsidRPr="008F0649">
        <w:rPr>
          <w:spacing w:val="-3"/>
          <w:sz w:val="24"/>
          <w:szCs w:val="24"/>
        </w:rPr>
        <w:t xml:space="preserve">14.4 Генеральный директор </w:t>
      </w:r>
      <w:r w:rsidR="005D4517" w:rsidRPr="008F0649">
        <w:rPr>
          <w:spacing w:val="-3"/>
          <w:sz w:val="24"/>
          <w:szCs w:val="24"/>
        </w:rPr>
        <w:t>избирается</w:t>
      </w:r>
      <w:r w:rsidR="00275BD5">
        <w:rPr>
          <w:spacing w:val="-3"/>
          <w:sz w:val="24"/>
          <w:szCs w:val="24"/>
        </w:rPr>
        <w:t xml:space="preserve"> </w:t>
      </w:r>
      <w:r w:rsidR="005D4517" w:rsidRPr="008F0649">
        <w:rPr>
          <w:spacing w:val="-3"/>
          <w:sz w:val="24"/>
          <w:szCs w:val="24"/>
        </w:rPr>
        <w:t>общим собранием</w:t>
      </w:r>
      <w:r w:rsidRPr="008F0649">
        <w:rPr>
          <w:spacing w:val="-3"/>
          <w:sz w:val="24"/>
          <w:szCs w:val="24"/>
        </w:rPr>
        <w:t xml:space="preserve"> общества срок</w:t>
      </w:r>
      <w:r w:rsidRPr="008F0649">
        <w:rPr>
          <w:bCs/>
          <w:spacing w:val="-3"/>
          <w:sz w:val="24"/>
          <w:szCs w:val="24"/>
        </w:rPr>
        <w:t xml:space="preserve">ом на </w:t>
      </w:r>
      <w:r w:rsidR="005D4517" w:rsidRPr="008F0649">
        <w:rPr>
          <w:bCs/>
          <w:spacing w:val="-3"/>
          <w:sz w:val="24"/>
          <w:szCs w:val="24"/>
        </w:rPr>
        <w:t>5</w:t>
      </w:r>
      <w:r w:rsidRPr="008F0649">
        <w:rPr>
          <w:bCs/>
          <w:spacing w:val="-3"/>
          <w:sz w:val="24"/>
          <w:szCs w:val="24"/>
        </w:rPr>
        <w:t xml:space="preserve"> лет</w:t>
      </w:r>
      <w:r w:rsidRPr="008F0649">
        <w:rPr>
          <w:spacing w:val="-3"/>
          <w:sz w:val="24"/>
          <w:szCs w:val="24"/>
        </w:rPr>
        <w:t>.</w:t>
      </w:r>
    </w:p>
    <w:p w:rsidR="000B27D4" w:rsidRPr="008F0649" w:rsidRDefault="000B27D4" w:rsidP="000B27D4">
      <w:pPr>
        <w:widowControl w:val="0"/>
        <w:tabs>
          <w:tab w:val="left" w:pos="-720"/>
          <w:tab w:val="left" w:pos="540"/>
        </w:tabs>
        <w:ind w:firstLine="567"/>
        <w:jc w:val="both"/>
        <w:rPr>
          <w:spacing w:val="-3"/>
          <w:sz w:val="24"/>
          <w:szCs w:val="24"/>
        </w:rPr>
      </w:pPr>
      <w:r w:rsidRPr="008F0649">
        <w:rPr>
          <w:spacing w:val="-3"/>
          <w:sz w:val="24"/>
          <w:szCs w:val="24"/>
        </w:rPr>
        <w:t>С руководителем организации заключается договор на срок его полномочий в качестве единоличного исполнительного органа.</w:t>
      </w:r>
    </w:p>
    <w:p w:rsidR="000B27D4" w:rsidRPr="008F0649" w:rsidRDefault="000B27D4" w:rsidP="000B27D4">
      <w:pPr>
        <w:widowControl w:val="0"/>
        <w:tabs>
          <w:tab w:val="left" w:pos="-720"/>
          <w:tab w:val="left" w:pos="540"/>
        </w:tabs>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33" w:name="_Toc412197851"/>
      <w:r w:rsidRPr="008F0649">
        <w:rPr>
          <w:b/>
          <w:bCs/>
          <w:sz w:val="24"/>
          <w:szCs w:val="24"/>
        </w:rPr>
        <w:t>15. ОТВЕТСТВЕННОСТЬ ЧЛЕНОВ СОВЕТА ДИРЕКТОРОВ И ИСПОЛНИТЕЛЬНОГО ОРГАНА ОБЩЕСТВА</w:t>
      </w:r>
      <w:bookmarkEnd w:id="33"/>
    </w:p>
    <w:p w:rsidR="000B27D4" w:rsidRPr="008F0649" w:rsidRDefault="000B27D4" w:rsidP="000B27D4">
      <w:pPr>
        <w:ind w:firstLine="540"/>
        <w:jc w:val="both"/>
        <w:rPr>
          <w:sz w:val="24"/>
          <w:szCs w:val="24"/>
        </w:rPr>
      </w:pPr>
      <w:r w:rsidRPr="008F0649">
        <w:rPr>
          <w:sz w:val="24"/>
          <w:szCs w:val="24"/>
        </w:rPr>
        <w:t>15.1 Члены совета директоров общества, единоличный исполнительный орган общества (генеральный директор),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0B27D4" w:rsidRPr="008F0649" w:rsidRDefault="000B27D4" w:rsidP="000B27D4">
      <w:pPr>
        <w:ind w:firstLine="540"/>
        <w:jc w:val="both"/>
        <w:rPr>
          <w:sz w:val="24"/>
          <w:szCs w:val="24"/>
        </w:rPr>
      </w:pPr>
      <w:r w:rsidRPr="008F0649">
        <w:rPr>
          <w:sz w:val="24"/>
          <w:szCs w:val="24"/>
        </w:rPr>
        <w:t>15.2 Члены совета директоров общества, единоличный исполнительный орган общества (генеральный директор),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0B27D4" w:rsidRPr="008F0649" w:rsidRDefault="000B27D4" w:rsidP="000B27D4">
      <w:pPr>
        <w:ind w:firstLine="540"/>
        <w:jc w:val="both"/>
        <w:rPr>
          <w:sz w:val="24"/>
          <w:szCs w:val="24"/>
        </w:rPr>
      </w:pPr>
      <w:r w:rsidRPr="008F0649">
        <w:rPr>
          <w:sz w:val="24"/>
          <w:szCs w:val="24"/>
        </w:rPr>
        <w:t>При этом члены совета директоров общества, голосовавшие против решения, которое повлекло причинение обществу убытков, или не принимавшие участия в голосовании, не несут ответственности.</w:t>
      </w:r>
    </w:p>
    <w:p w:rsidR="000B27D4" w:rsidRPr="008F0649" w:rsidRDefault="000B27D4" w:rsidP="000B27D4">
      <w:pPr>
        <w:ind w:firstLine="540"/>
        <w:jc w:val="both"/>
        <w:rPr>
          <w:sz w:val="24"/>
          <w:szCs w:val="24"/>
        </w:rPr>
      </w:pPr>
      <w:proofErr w:type="gramStart"/>
      <w:r w:rsidRPr="008F0649">
        <w:rPr>
          <w:sz w:val="24"/>
          <w:szCs w:val="24"/>
        </w:rPr>
        <w:t>15.3 Общество или акционер (акционеры), владеющий в совокупности не менее чем 1 процентом обыкновенных акций общества, вправе обратиться в суд с иском к члену совета директоров общества, единоличному исполнительному органу общества (генеральному директору), а равно к управляющей организации или управляющему о возмещении убытков, причиненных обществу, в случае, предусмотренном п. 2 ст. 71 Федерального закона «Об акционерных обществах».</w:t>
      </w:r>
      <w:proofErr w:type="gramEnd"/>
    </w:p>
    <w:p w:rsidR="000B27D4" w:rsidRPr="008F0649" w:rsidRDefault="000B27D4" w:rsidP="000B27D4">
      <w:pPr>
        <w:ind w:firstLine="540"/>
        <w:jc w:val="both"/>
        <w:rPr>
          <w:sz w:val="24"/>
          <w:szCs w:val="24"/>
        </w:rPr>
      </w:pPr>
      <w:r w:rsidRPr="008F0649">
        <w:rPr>
          <w:sz w:val="24"/>
          <w:szCs w:val="24"/>
        </w:rPr>
        <w:t xml:space="preserve">15.4 Общество вправе за счет собственных средств осуществлять страхование ответственности членов совета директоров, единоличного исполнительного органа общества (генерального директора), управляющей организации или управляющего, предусмотренной настоящим разделом. </w:t>
      </w:r>
    </w:p>
    <w:p w:rsidR="000B27D4" w:rsidRPr="008F0649" w:rsidRDefault="000B27D4" w:rsidP="000B27D4">
      <w:pPr>
        <w:ind w:firstLine="540"/>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34" w:name="_Toc412197852"/>
      <w:r w:rsidRPr="008F0649">
        <w:rPr>
          <w:b/>
          <w:bCs/>
          <w:sz w:val="24"/>
          <w:szCs w:val="24"/>
        </w:rPr>
        <w:t>16. РЕВИЗИОННАЯ КОМИССИЯ</w:t>
      </w:r>
      <w:bookmarkEnd w:id="34"/>
    </w:p>
    <w:p w:rsidR="000B27D4" w:rsidRPr="008F0649" w:rsidRDefault="000B27D4" w:rsidP="000B27D4">
      <w:pPr>
        <w:widowControl w:val="0"/>
        <w:tabs>
          <w:tab w:val="left" w:pos="540"/>
          <w:tab w:val="left" w:pos="9354"/>
        </w:tabs>
        <w:ind w:firstLine="567"/>
        <w:jc w:val="both"/>
        <w:rPr>
          <w:sz w:val="24"/>
          <w:szCs w:val="24"/>
        </w:rPr>
      </w:pPr>
      <w:r w:rsidRPr="008F0649">
        <w:rPr>
          <w:sz w:val="24"/>
          <w:szCs w:val="24"/>
        </w:rPr>
        <w:t>16.1 Контроль финансово–хозяйственной деятельностью общества осуществляется ревизионной комиссией. Порядок деятельности ревизионной комиссии определяется внутренним документом общества, утверждаемым общим собранием акционеров.</w:t>
      </w:r>
    </w:p>
    <w:p w:rsidR="000B27D4" w:rsidRPr="008F0649" w:rsidRDefault="000B27D4" w:rsidP="000B27D4">
      <w:pPr>
        <w:widowControl w:val="0"/>
        <w:tabs>
          <w:tab w:val="left" w:pos="540"/>
          <w:tab w:val="left" w:pos="9354"/>
        </w:tabs>
        <w:ind w:firstLine="567"/>
        <w:jc w:val="both"/>
        <w:rPr>
          <w:sz w:val="24"/>
          <w:szCs w:val="24"/>
        </w:rPr>
      </w:pPr>
      <w:r w:rsidRPr="008F0649">
        <w:rPr>
          <w:sz w:val="24"/>
          <w:szCs w:val="24"/>
        </w:rPr>
        <w:t>16.2 Количественный состав ревизионной комиссии общества определен</w:t>
      </w:r>
      <w:r w:rsidR="005D4517" w:rsidRPr="008F0649">
        <w:rPr>
          <w:sz w:val="24"/>
          <w:szCs w:val="24"/>
        </w:rPr>
        <w:t xml:space="preserve"> - 3</w:t>
      </w:r>
      <w:r w:rsidR="00FF5119" w:rsidRPr="008F0649">
        <w:rPr>
          <w:sz w:val="24"/>
          <w:szCs w:val="24"/>
        </w:rPr>
        <w:t>человека</w:t>
      </w:r>
      <w:r w:rsidRPr="008F0649">
        <w:rPr>
          <w:sz w:val="24"/>
          <w:szCs w:val="24"/>
        </w:rPr>
        <w:t>. Члены ревизионной комиссии избираются общим собранием акционеров на срок до следующего годового общего собрания акционеров.</w:t>
      </w:r>
    </w:p>
    <w:p w:rsidR="000B27D4" w:rsidRPr="008F0649" w:rsidRDefault="000B27D4" w:rsidP="000B27D4">
      <w:pPr>
        <w:widowControl w:val="0"/>
        <w:tabs>
          <w:tab w:val="left" w:pos="-720"/>
          <w:tab w:val="left" w:pos="540"/>
        </w:tabs>
        <w:ind w:firstLine="567"/>
        <w:jc w:val="both"/>
        <w:rPr>
          <w:iCs/>
          <w:spacing w:val="-3"/>
          <w:sz w:val="24"/>
          <w:szCs w:val="24"/>
        </w:rPr>
      </w:pPr>
      <w:r w:rsidRPr="008F0649">
        <w:rPr>
          <w:iCs/>
          <w:spacing w:val="-3"/>
          <w:sz w:val="24"/>
          <w:szCs w:val="24"/>
        </w:rPr>
        <w:t xml:space="preserve">В случае, когда число членов ревизионной комиссии становится менее трех </w:t>
      </w:r>
      <w:r w:rsidRPr="008F0649">
        <w:rPr>
          <w:sz w:val="24"/>
          <w:szCs w:val="24"/>
        </w:rPr>
        <w:t>членов</w:t>
      </w:r>
      <w:r w:rsidRPr="008F0649">
        <w:rPr>
          <w:iCs/>
          <w:spacing w:val="-3"/>
          <w:sz w:val="24"/>
          <w:szCs w:val="24"/>
        </w:rPr>
        <w:t>, совет директоров обязан созвать внеочередное общее собрание акционеров для избрания ревизионной комиссии. Оставшиеся члены ревизионной комиссии осуществляют свои функции до избрания ревизионной комиссии.</w:t>
      </w:r>
    </w:p>
    <w:p w:rsidR="000B27D4" w:rsidRPr="008F0649" w:rsidRDefault="000B27D4" w:rsidP="000B27D4">
      <w:pPr>
        <w:widowControl w:val="0"/>
        <w:tabs>
          <w:tab w:val="left" w:pos="-720"/>
          <w:tab w:val="left" w:pos="540"/>
        </w:tabs>
        <w:ind w:firstLine="567"/>
        <w:jc w:val="both"/>
        <w:rPr>
          <w:spacing w:val="-3"/>
          <w:sz w:val="24"/>
          <w:szCs w:val="24"/>
        </w:rPr>
      </w:pPr>
      <w:r w:rsidRPr="008F0649">
        <w:rPr>
          <w:spacing w:val="-3"/>
          <w:sz w:val="24"/>
          <w:szCs w:val="24"/>
        </w:rPr>
        <w:t>16.3 Полномочия отдельных членов или всего состава ревизионной комиссии могут быть прекращены досрочно решением общего собрания акционеров.</w:t>
      </w:r>
    </w:p>
    <w:p w:rsidR="000B27D4" w:rsidRPr="008F0649" w:rsidRDefault="000B27D4" w:rsidP="000B27D4">
      <w:pPr>
        <w:widowControl w:val="0"/>
        <w:tabs>
          <w:tab w:val="left" w:pos="540"/>
          <w:tab w:val="left" w:pos="9354"/>
        </w:tabs>
        <w:ind w:firstLine="567"/>
        <w:jc w:val="both"/>
        <w:rPr>
          <w:sz w:val="24"/>
          <w:szCs w:val="24"/>
        </w:rPr>
      </w:pPr>
      <w:r w:rsidRPr="008F0649">
        <w:rPr>
          <w:sz w:val="24"/>
          <w:szCs w:val="24"/>
        </w:rPr>
        <w:t>16.4 Членом ревизионной комиссии может быть, как акционер общества, так и любое лицо, предложенное акционером.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rsidR="000B27D4" w:rsidRPr="008F0649" w:rsidRDefault="000B27D4" w:rsidP="000B27D4">
      <w:pPr>
        <w:widowControl w:val="0"/>
        <w:tabs>
          <w:tab w:val="left" w:pos="561"/>
          <w:tab w:val="left" w:pos="9354"/>
        </w:tabs>
        <w:ind w:firstLine="567"/>
        <w:jc w:val="both"/>
        <w:rPr>
          <w:sz w:val="24"/>
          <w:szCs w:val="24"/>
        </w:rPr>
      </w:pPr>
      <w:r w:rsidRPr="008F0649">
        <w:rPr>
          <w:sz w:val="24"/>
          <w:szCs w:val="24"/>
        </w:rPr>
        <w:t>16.5</w:t>
      </w:r>
      <w:proofErr w:type="gramStart"/>
      <w:r w:rsidRPr="008F0649">
        <w:rPr>
          <w:sz w:val="24"/>
          <w:szCs w:val="24"/>
        </w:rPr>
        <w:t xml:space="preserve"> К</w:t>
      </w:r>
      <w:proofErr w:type="gramEnd"/>
      <w:r w:rsidRPr="008F0649">
        <w:rPr>
          <w:sz w:val="24"/>
          <w:szCs w:val="24"/>
        </w:rPr>
        <w:t xml:space="preserve"> компетенции ревизионной комиссии относится:</w:t>
      </w:r>
    </w:p>
    <w:p w:rsidR="000B27D4" w:rsidRPr="008F0649" w:rsidRDefault="000B27D4" w:rsidP="00CA02D1">
      <w:pPr>
        <w:numPr>
          <w:ilvl w:val="0"/>
          <w:numId w:val="28"/>
        </w:numPr>
        <w:contextualSpacing/>
        <w:rPr>
          <w:sz w:val="24"/>
          <w:szCs w:val="24"/>
        </w:rPr>
      </w:pPr>
      <w:r w:rsidRPr="008F0649">
        <w:rPr>
          <w:sz w:val="24"/>
          <w:szCs w:val="24"/>
        </w:rPr>
        <w:lastRenderedPageBreak/>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0B27D4" w:rsidRPr="008F0649" w:rsidRDefault="000B27D4" w:rsidP="00CA02D1">
      <w:pPr>
        <w:numPr>
          <w:ilvl w:val="0"/>
          <w:numId w:val="28"/>
        </w:numPr>
        <w:contextualSpacing/>
        <w:rPr>
          <w:sz w:val="24"/>
          <w:szCs w:val="24"/>
        </w:rPr>
      </w:pPr>
      <w:r w:rsidRPr="008F0649">
        <w:rPr>
          <w:sz w:val="24"/>
          <w:szCs w:val="24"/>
        </w:rPr>
        <w:t>анализ правильности и полноты ведения бухгалтерского, налогового, управленческого и статистического учета;</w:t>
      </w:r>
    </w:p>
    <w:p w:rsidR="000B27D4" w:rsidRPr="008F0649" w:rsidRDefault="000B27D4" w:rsidP="00CA02D1">
      <w:pPr>
        <w:numPr>
          <w:ilvl w:val="0"/>
          <w:numId w:val="28"/>
        </w:numPr>
        <w:contextualSpacing/>
        <w:rPr>
          <w:sz w:val="24"/>
          <w:szCs w:val="24"/>
        </w:rPr>
      </w:pPr>
      <w:r w:rsidRPr="008F0649">
        <w:rPr>
          <w:sz w:val="24"/>
          <w:szCs w:val="24"/>
        </w:rPr>
        <w:t>проверка правильности исполнения годовых, ежеквартальных и иных бюджетов общества (планов финансово–хозяйственной деятельности), утверждаемых советом директоров общества;</w:t>
      </w:r>
    </w:p>
    <w:p w:rsidR="000B27D4" w:rsidRPr="008F0649" w:rsidRDefault="000B27D4" w:rsidP="00CA02D1">
      <w:pPr>
        <w:numPr>
          <w:ilvl w:val="0"/>
          <w:numId w:val="28"/>
        </w:numPr>
        <w:contextualSpacing/>
        <w:rPr>
          <w:sz w:val="24"/>
          <w:szCs w:val="24"/>
        </w:rPr>
      </w:pPr>
      <w:r w:rsidRPr="008F0649">
        <w:rPr>
          <w:sz w:val="24"/>
          <w:szCs w:val="24"/>
        </w:rPr>
        <w:t xml:space="preserve">проверка правильности исполнения текущих планов и программ, принятых правлением в соответствии с бюджетами (планами финансово–хозяйственной деятельности), утвержденными советом директоров общества; </w:t>
      </w:r>
    </w:p>
    <w:p w:rsidR="000B27D4" w:rsidRPr="008F0649" w:rsidRDefault="000B27D4" w:rsidP="00CA02D1">
      <w:pPr>
        <w:numPr>
          <w:ilvl w:val="0"/>
          <w:numId w:val="28"/>
        </w:numPr>
        <w:contextualSpacing/>
        <w:rPr>
          <w:sz w:val="24"/>
          <w:szCs w:val="24"/>
        </w:rPr>
      </w:pPr>
      <w:r w:rsidRPr="008F0649">
        <w:rPr>
          <w:sz w:val="24"/>
          <w:szCs w:val="24"/>
        </w:rPr>
        <w:t xml:space="preserve">проверка </w:t>
      </w:r>
      <w:proofErr w:type="gramStart"/>
      <w:r w:rsidRPr="008F0649">
        <w:rPr>
          <w:sz w:val="24"/>
          <w:szCs w:val="24"/>
        </w:rPr>
        <w:t>правильности исполнения порядка распределения прибыли общества</w:t>
      </w:r>
      <w:proofErr w:type="gramEnd"/>
      <w:r w:rsidRPr="008F0649">
        <w:rPr>
          <w:sz w:val="24"/>
          <w:szCs w:val="24"/>
        </w:rPr>
        <w:t xml:space="preserve"> за отчетный финансовый год, утвержденного общим собранием акционеров;</w:t>
      </w:r>
    </w:p>
    <w:p w:rsidR="000B27D4" w:rsidRPr="008F0649" w:rsidRDefault="000B27D4" w:rsidP="00CA02D1">
      <w:pPr>
        <w:numPr>
          <w:ilvl w:val="0"/>
          <w:numId w:val="28"/>
        </w:numPr>
        <w:contextualSpacing/>
        <w:rPr>
          <w:sz w:val="24"/>
          <w:szCs w:val="24"/>
        </w:rPr>
      </w:pPr>
      <w:r w:rsidRPr="008F0649">
        <w:rPr>
          <w:sz w:val="24"/>
          <w:szCs w:val="24"/>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rsidR="000B27D4" w:rsidRPr="008F0649" w:rsidRDefault="000B27D4" w:rsidP="00CA02D1">
      <w:pPr>
        <w:numPr>
          <w:ilvl w:val="0"/>
          <w:numId w:val="28"/>
        </w:numPr>
        <w:contextualSpacing/>
        <w:rPr>
          <w:sz w:val="24"/>
          <w:szCs w:val="24"/>
        </w:rPr>
      </w:pPr>
      <w:r w:rsidRPr="008F0649">
        <w:rPr>
          <w:sz w:val="24"/>
          <w:szCs w:val="24"/>
        </w:rP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p>
    <w:p w:rsidR="000B27D4" w:rsidRPr="008F0649" w:rsidRDefault="000B27D4" w:rsidP="00CA02D1">
      <w:pPr>
        <w:numPr>
          <w:ilvl w:val="0"/>
          <w:numId w:val="28"/>
        </w:numPr>
        <w:contextualSpacing/>
        <w:rPr>
          <w:sz w:val="24"/>
          <w:szCs w:val="24"/>
        </w:rPr>
      </w:pPr>
      <w:r w:rsidRPr="008F0649">
        <w:rPr>
          <w:sz w:val="24"/>
          <w:szCs w:val="24"/>
        </w:rPr>
        <w:t>подтверждение достоверности данных, включаемых в годовой отчет (годовые отчеты) общества, годовую бухгалтерскую отчетность, финансовую отчетность, отчетной документации для налоговых и статистических органов, органов государственного управления;</w:t>
      </w:r>
    </w:p>
    <w:p w:rsidR="000B27D4" w:rsidRPr="008F0649" w:rsidRDefault="000B27D4" w:rsidP="00CA02D1">
      <w:pPr>
        <w:numPr>
          <w:ilvl w:val="0"/>
          <w:numId w:val="28"/>
        </w:numPr>
        <w:contextualSpacing/>
        <w:rPr>
          <w:sz w:val="24"/>
          <w:szCs w:val="24"/>
        </w:rPr>
      </w:pPr>
      <w:r w:rsidRPr="008F0649">
        <w:rPr>
          <w:sz w:val="24"/>
          <w:szCs w:val="24"/>
        </w:rPr>
        <w:t>проверка правомочности единоличного исполнительного органа по заключению договоров от имени общества;</w:t>
      </w:r>
    </w:p>
    <w:p w:rsidR="000B27D4" w:rsidRPr="008F0649" w:rsidRDefault="000B27D4" w:rsidP="00CA02D1">
      <w:pPr>
        <w:numPr>
          <w:ilvl w:val="0"/>
          <w:numId w:val="28"/>
        </w:numPr>
        <w:contextualSpacing/>
        <w:rPr>
          <w:sz w:val="24"/>
          <w:szCs w:val="24"/>
        </w:rPr>
      </w:pPr>
      <w:r w:rsidRPr="008F0649">
        <w:rPr>
          <w:sz w:val="24"/>
          <w:szCs w:val="24"/>
        </w:rPr>
        <w:t>проверка правомочности решений, принятых советом директоров, единоличным исполнительным органом, ликвидационной комиссией, их соответствия уставу общества и решениям общего собрания акционеров;</w:t>
      </w:r>
    </w:p>
    <w:p w:rsidR="000B27D4" w:rsidRPr="008F0649" w:rsidRDefault="000B27D4" w:rsidP="00CA02D1">
      <w:pPr>
        <w:numPr>
          <w:ilvl w:val="0"/>
          <w:numId w:val="28"/>
        </w:numPr>
        <w:contextualSpacing/>
        <w:rPr>
          <w:sz w:val="24"/>
          <w:szCs w:val="24"/>
        </w:rPr>
      </w:pPr>
      <w:r w:rsidRPr="008F0649">
        <w:rPr>
          <w:sz w:val="24"/>
          <w:szCs w:val="24"/>
        </w:rPr>
        <w:t>анализ решений общего собрания на их соответствие закону и уставу общества.</w:t>
      </w:r>
    </w:p>
    <w:p w:rsidR="000B27D4" w:rsidRPr="008F0649" w:rsidRDefault="000B27D4" w:rsidP="000B27D4">
      <w:pPr>
        <w:widowControl w:val="0"/>
        <w:tabs>
          <w:tab w:val="left" w:pos="540"/>
          <w:tab w:val="left" w:pos="9354"/>
        </w:tabs>
        <w:ind w:firstLine="567"/>
        <w:jc w:val="both"/>
        <w:rPr>
          <w:sz w:val="24"/>
          <w:szCs w:val="24"/>
        </w:rPr>
      </w:pPr>
      <w:r w:rsidRPr="008F0649">
        <w:rPr>
          <w:sz w:val="24"/>
          <w:szCs w:val="24"/>
        </w:rPr>
        <w:t>Ревизионная комиссия имеет право:</w:t>
      </w:r>
    </w:p>
    <w:p w:rsidR="000B27D4" w:rsidRPr="008F0649" w:rsidRDefault="000B27D4" w:rsidP="00CA02D1">
      <w:pPr>
        <w:numPr>
          <w:ilvl w:val="0"/>
          <w:numId w:val="29"/>
        </w:numPr>
        <w:contextualSpacing/>
        <w:rPr>
          <w:sz w:val="24"/>
          <w:szCs w:val="24"/>
        </w:rPr>
      </w:pPr>
      <w:r w:rsidRPr="008F0649">
        <w:rPr>
          <w:sz w:val="24"/>
          <w:szCs w:val="24"/>
        </w:rPr>
        <w:t xml:space="preserve">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 </w:t>
      </w:r>
    </w:p>
    <w:p w:rsidR="000B27D4" w:rsidRPr="008F0649" w:rsidRDefault="000B27D4" w:rsidP="00CA02D1">
      <w:pPr>
        <w:numPr>
          <w:ilvl w:val="0"/>
          <w:numId w:val="29"/>
        </w:numPr>
        <w:contextualSpacing/>
        <w:rPr>
          <w:sz w:val="24"/>
          <w:szCs w:val="24"/>
        </w:rPr>
      </w:pPr>
      <w:r w:rsidRPr="008F0649">
        <w:rPr>
          <w:sz w:val="24"/>
          <w:szCs w:val="24"/>
        </w:rPr>
        <w:t>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rsidR="000B27D4" w:rsidRPr="008F0649" w:rsidRDefault="000B27D4" w:rsidP="00CA02D1">
      <w:pPr>
        <w:numPr>
          <w:ilvl w:val="0"/>
          <w:numId w:val="29"/>
        </w:numPr>
        <w:contextualSpacing/>
        <w:rPr>
          <w:sz w:val="24"/>
          <w:szCs w:val="24"/>
        </w:rPr>
      </w:pPr>
      <w:r w:rsidRPr="008F0649">
        <w:rPr>
          <w:sz w:val="24"/>
          <w:szCs w:val="24"/>
        </w:rPr>
        <w:t>привлекать на договорной основе к своей работе специалистов, не занимающих штатных должностей в обществе.</w:t>
      </w:r>
    </w:p>
    <w:p w:rsidR="000B27D4" w:rsidRPr="008F0649" w:rsidRDefault="000B27D4" w:rsidP="000B27D4">
      <w:pPr>
        <w:widowControl w:val="0"/>
        <w:tabs>
          <w:tab w:val="left" w:pos="540"/>
          <w:tab w:val="left" w:pos="9354"/>
        </w:tabs>
        <w:ind w:firstLine="567"/>
        <w:jc w:val="both"/>
        <w:rPr>
          <w:sz w:val="24"/>
          <w:szCs w:val="24"/>
        </w:rPr>
      </w:pPr>
      <w:r w:rsidRPr="008F0649">
        <w:rPr>
          <w:sz w:val="24"/>
          <w:szCs w:val="24"/>
        </w:rPr>
        <w:t>16.6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0B27D4" w:rsidRPr="008F0649" w:rsidRDefault="000B27D4" w:rsidP="000B27D4">
      <w:pPr>
        <w:widowControl w:val="0"/>
        <w:numPr>
          <w:ilvl w:val="12"/>
          <w:numId w:val="0"/>
        </w:numPr>
        <w:tabs>
          <w:tab w:val="left" w:pos="540"/>
          <w:tab w:val="left" w:pos="9354"/>
        </w:tabs>
        <w:ind w:firstLine="567"/>
        <w:jc w:val="both"/>
        <w:rPr>
          <w:spacing w:val="-3"/>
          <w:sz w:val="24"/>
          <w:szCs w:val="24"/>
        </w:rPr>
      </w:pPr>
      <w:r w:rsidRPr="008F0649">
        <w:rPr>
          <w:sz w:val="24"/>
          <w:szCs w:val="24"/>
        </w:rPr>
        <w:t>16.7</w:t>
      </w:r>
      <w:proofErr w:type="gramStart"/>
      <w:r w:rsidRPr="008F0649">
        <w:rPr>
          <w:spacing w:val="-3"/>
          <w:sz w:val="24"/>
          <w:szCs w:val="24"/>
        </w:rPr>
        <w:t>П</w:t>
      </w:r>
      <w:proofErr w:type="gramEnd"/>
      <w:r w:rsidRPr="008F0649">
        <w:rPr>
          <w:spacing w:val="-3"/>
          <w:sz w:val="24"/>
          <w:szCs w:val="24"/>
        </w:rPr>
        <w:t xml:space="preserve">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 </w:t>
      </w:r>
    </w:p>
    <w:p w:rsidR="000B27D4" w:rsidRPr="008F0649" w:rsidRDefault="000B27D4" w:rsidP="000B27D4">
      <w:pPr>
        <w:widowControl w:val="0"/>
        <w:numPr>
          <w:ilvl w:val="12"/>
          <w:numId w:val="0"/>
        </w:numPr>
        <w:tabs>
          <w:tab w:val="left" w:pos="540"/>
          <w:tab w:val="left" w:pos="9354"/>
        </w:tabs>
        <w:ind w:firstLine="567"/>
        <w:jc w:val="both"/>
        <w:rPr>
          <w:spacing w:val="-3"/>
          <w:sz w:val="24"/>
          <w:szCs w:val="24"/>
        </w:rPr>
      </w:pPr>
      <w:r w:rsidRPr="008F0649">
        <w:rPr>
          <w:spacing w:val="-3"/>
          <w:sz w:val="24"/>
          <w:szCs w:val="24"/>
        </w:rPr>
        <w:t>Указанные документы должны быть представлены в течение трех дней с момента предъявления письменного запроса.</w:t>
      </w:r>
    </w:p>
    <w:p w:rsidR="000B27D4" w:rsidRPr="008F0649" w:rsidRDefault="000B27D4" w:rsidP="000B27D4">
      <w:pPr>
        <w:widowControl w:val="0"/>
        <w:numPr>
          <w:ilvl w:val="12"/>
          <w:numId w:val="0"/>
        </w:numPr>
        <w:tabs>
          <w:tab w:val="left" w:pos="540"/>
          <w:tab w:val="left" w:pos="9354"/>
        </w:tabs>
        <w:ind w:firstLine="567"/>
        <w:jc w:val="both"/>
        <w:rPr>
          <w:spacing w:val="-3"/>
          <w:sz w:val="24"/>
          <w:szCs w:val="24"/>
        </w:rPr>
      </w:pPr>
      <w:r w:rsidRPr="008F0649">
        <w:rPr>
          <w:spacing w:val="-3"/>
          <w:sz w:val="24"/>
          <w:szCs w:val="24"/>
        </w:rPr>
        <w:t xml:space="preserve">16.8 Ревизионная комиссия общества вправе потребовать созыва внеочередного общего собрания акционеров в порядке, предусмотренном ст. 55 Федерального закона «Об </w:t>
      </w:r>
      <w:r w:rsidRPr="008F0649">
        <w:rPr>
          <w:spacing w:val="-3"/>
          <w:sz w:val="24"/>
          <w:szCs w:val="24"/>
        </w:rPr>
        <w:lastRenderedPageBreak/>
        <w:t xml:space="preserve">акционерных обществах» и уставом общества. </w:t>
      </w:r>
    </w:p>
    <w:p w:rsidR="000B27D4" w:rsidRPr="008F0649" w:rsidRDefault="000B27D4" w:rsidP="000B27D4">
      <w:pPr>
        <w:widowControl w:val="0"/>
        <w:numPr>
          <w:ilvl w:val="12"/>
          <w:numId w:val="0"/>
        </w:numPr>
        <w:tabs>
          <w:tab w:val="left" w:pos="540"/>
          <w:tab w:val="left" w:pos="9354"/>
        </w:tabs>
        <w:ind w:firstLine="567"/>
        <w:jc w:val="both"/>
        <w:rPr>
          <w:spacing w:val="-3"/>
          <w:sz w:val="24"/>
          <w:szCs w:val="24"/>
        </w:rPr>
      </w:pPr>
      <w:r w:rsidRPr="008F0649">
        <w:rPr>
          <w:spacing w:val="-3"/>
          <w:sz w:val="24"/>
          <w:szCs w:val="24"/>
        </w:rPr>
        <w:t>16.9 Ревизионная комиссия вправе требовать созыва заседания совета директоров. Председатель совета директоров не вправе отказать ревизионной комиссии в созыве заседания совета директоров по ее требованию.</w:t>
      </w:r>
    </w:p>
    <w:p w:rsidR="000B27D4" w:rsidRPr="008F0649" w:rsidRDefault="000B27D4" w:rsidP="000B27D4">
      <w:pPr>
        <w:widowControl w:val="0"/>
        <w:numPr>
          <w:ilvl w:val="12"/>
          <w:numId w:val="0"/>
        </w:numPr>
        <w:tabs>
          <w:tab w:val="left" w:pos="540"/>
          <w:tab w:val="left" w:pos="9354"/>
        </w:tabs>
        <w:ind w:firstLine="567"/>
        <w:jc w:val="both"/>
        <w:rPr>
          <w:spacing w:val="-3"/>
          <w:sz w:val="24"/>
          <w:szCs w:val="24"/>
        </w:rPr>
      </w:pPr>
      <w:r w:rsidRPr="008F0649">
        <w:rPr>
          <w:spacing w:val="-3"/>
          <w:sz w:val="24"/>
          <w:szCs w:val="24"/>
        </w:rPr>
        <w:t xml:space="preserve">16.10 Кворумом для проведения заседаний ревизионной комиссии является присутствие не менее половины от количественного состава ревизионной комиссии, определенного настоящим уставом. </w:t>
      </w:r>
    </w:p>
    <w:p w:rsidR="000B27D4" w:rsidRPr="008F0649" w:rsidRDefault="000B27D4" w:rsidP="000B27D4">
      <w:pPr>
        <w:widowControl w:val="0"/>
        <w:numPr>
          <w:ilvl w:val="12"/>
          <w:numId w:val="0"/>
        </w:numPr>
        <w:tabs>
          <w:tab w:val="left" w:pos="540"/>
          <w:tab w:val="left" w:pos="9354"/>
        </w:tabs>
        <w:ind w:firstLine="567"/>
        <w:jc w:val="both"/>
        <w:rPr>
          <w:spacing w:val="-3"/>
          <w:sz w:val="24"/>
          <w:szCs w:val="24"/>
        </w:rPr>
      </w:pPr>
      <w:r w:rsidRPr="008F0649">
        <w:rPr>
          <w:spacing w:val="-3"/>
          <w:sz w:val="24"/>
          <w:szCs w:val="24"/>
        </w:rPr>
        <w:t xml:space="preserve">Заседания ревизионной комиссии проводятся в форме совместного присутствия членов комиссии для обсуждения вопросов повестки дня и принятия решения по вопросам, поставленным на голосование. </w:t>
      </w:r>
    </w:p>
    <w:p w:rsidR="000B27D4" w:rsidRPr="008F0649" w:rsidRDefault="000B27D4" w:rsidP="000B27D4">
      <w:pPr>
        <w:widowControl w:val="0"/>
        <w:numPr>
          <w:ilvl w:val="12"/>
          <w:numId w:val="0"/>
        </w:numPr>
        <w:tabs>
          <w:tab w:val="left" w:pos="540"/>
          <w:tab w:val="left" w:pos="9354"/>
        </w:tabs>
        <w:ind w:firstLine="567"/>
        <w:jc w:val="both"/>
        <w:rPr>
          <w:spacing w:val="-3"/>
          <w:sz w:val="24"/>
          <w:szCs w:val="24"/>
        </w:rPr>
      </w:pPr>
      <w:r w:rsidRPr="008F0649">
        <w:rPr>
          <w:spacing w:val="-3"/>
          <w:sz w:val="24"/>
          <w:szCs w:val="24"/>
        </w:rPr>
        <w:t xml:space="preserve">При решении вопросов каждый член комиссии обладает одним голосом. Передача права голоса членом ревизионной комиссии другому лицу, в том числе другому члену ревизионной комиссии, не допускается. </w:t>
      </w:r>
    </w:p>
    <w:p w:rsidR="000B27D4" w:rsidRPr="008F0649" w:rsidRDefault="000B27D4" w:rsidP="000B27D4">
      <w:pPr>
        <w:widowControl w:val="0"/>
        <w:numPr>
          <w:ilvl w:val="12"/>
          <w:numId w:val="0"/>
        </w:numPr>
        <w:tabs>
          <w:tab w:val="left" w:pos="540"/>
          <w:tab w:val="left" w:pos="9354"/>
        </w:tabs>
        <w:ind w:firstLine="567"/>
        <w:jc w:val="both"/>
        <w:rPr>
          <w:spacing w:val="-3"/>
          <w:sz w:val="24"/>
          <w:szCs w:val="24"/>
        </w:rPr>
      </w:pPr>
      <w:r w:rsidRPr="008F0649">
        <w:rPr>
          <w:spacing w:val="-3"/>
          <w:sz w:val="24"/>
          <w:szCs w:val="24"/>
        </w:rPr>
        <w:t xml:space="preserve">Решения ревизионной комиссии принимаются, а заключения утверждаются большинством голосов от присутствующих на заседании членов счетной комиссии поименным голосованием. При равенстве голосов решающим является голос председателя ревизионной комиссии. </w:t>
      </w:r>
    </w:p>
    <w:p w:rsidR="000B27D4" w:rsidRPr="008F0649" w:rsidRDefault="000B27D4" w:rsidP="000B27D4">
      <w:pPr>
        <w:widowControl w:val="0"/>
        <w:tabs>
          <w:tab w:val="left" w:pos="-720"/>
          <w:tab w:val="left" w:pos="540"/>
        </w:tabs>
        <w:ind w:firstLine="567"/>
        <w:jc w:val="both"/>
        <w:rPr>
          <w:sz w:val="24"/>
          <w:szCs w:val="24"/>
        </w:rPr>
      </w:pPr>
      <w:r w:rsidRPr="008F0649">
        <w:rPr>
          <w:spacing w:val="-3"/>
          <w:sz w:val="24"/>
          <w:szCs w:val="24"/>
        </w:rPr>
        <w:t>16.11 Ч</w:t>
      </w:r>
      <w:r w:rsidRPr="008F0649">
        <w:rPr>
          <w:sz w:val="24"/>
          <w:szCs w:val="24"/>
        </w:rPr>
        <w:t>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по рекомендации совета директоров общества.</w:t>
      </w:r>
    </w:p>
    <w:p w:rsidR="000B27D4" w:rsidRPr="008F0649" w:rsidRDefault="000B27D4" w:rsidP="000B27D4">
      <w:pPr>
        <w:widowControl w:val="0"/>
        <w:tabs>
          <w:tab w:val="left" w:pos="-720"/>
          <w:tab w:val="left" w:pos="540"/>
        </w:tabs>
        <w:ind w:firstLine="567"/>
        <w:jc w:val="both"/>
        <w:rPr>
          <w:sz w:val="24"/>
          <w:szCs w:val="24"/>
        </w:rPr>
      </w:pPr>
    </w:p>
    <w:p w:rsidR="000B27D4" w:rsidRPr="008F0649" w:rsidRDefault="000B27D4" w:rsidP="000B27D4">
      <w:pPr>
        <w:shd w:val="clear" w:color="auto" w:fill="FFFFFF"/>
        <w:autoSpaceDE w:val="0"/>
        <w:autoSpaceDN w:val="0"/>
        <w:adjustRightInd w:val="0"/>
        <w:outlineLvl w:val="1"/>
        <w:rPr>
          <w:b/>
          <w:bCs/>
          <w:sz w:val="24"/>
          <w:szCs w:val="24"/>
        </w:rPr>
      </w:pPr>
      <w:bookmarkStart w:id="35" w:name="_Toc412197853"/>
      <w:r w:rsidRPr="008F0649">
        <w:rPr>
          <w:b/>
          <w:bCs/>
          <w:sz w:val="24"/>
          <w:szCs w:val="24"/>
        </w:rPr>
        <w:t>17. ФОНДЫ ОБЩЕСТВА</w:t>
      </w:r>
      <w:bookmarkEnd w:id="35"/>
    </w:p>
    <w:p w:rsidR="000B27D4" w:rsidRPr="008F0649" w:rsidRDefault="000B27D4" w:rsidP="000B27D4">
      <w:pPr>
        <w:widowControl w:val="0"/>
        <w:tabs>
          <w:tab w:val="left" w:pos="540"/>
        </w:tabs>
        <w:ind w:firstLine="567"/>
        <w:jc w:val="both"/>
        <w:rPr>
          <w:sz w:val="24"/>
          <w:szCs w:val="24"/>
        </w:rPr>
      </w:pPr>
      <w:r w:rsidRPr="008F0649">
        <w:rPr>
          <w:sz w:val="24"/>
          <w:szCs w:val="24"/>
        </w:rPr>
        <w:t>17.1</w:t>
      </w:r>
      <w:proofErr w:type="gramStart"/>
      <w:r w:rsidRPr="008F0649">
        <w:rPr>
          <w:sz w:val="24"/>
          <w:szCs w:val="24"/>
        </w:rPr>
        <w:t xml:space="preserve"> В</w:t>
      </w:r>
      <w:proofErr w:type="gramEnd"/>
      <w:r w:rsidRPr="008F0649">
        <w:rPr>
          <w:sz w:val="24"/>
          <w:szCs w:val="24"/>
        </w:rPr>
        <w:t xml:space="preserve"> обществе создается резервный фонд в размере </w:t>
      </w:r>
      <w:r w:rsidR="00FF5119" w:rsidRPr="008F0649">
        <w:rPr>
          <w:sz w:val="24"/>
          <w:szCs w:val="24"/>
        </w:rPr>
        <w:t>5</w:t>
      </w:r>
      <w:r w:rsidRPr="008F0649">
        <w:rPr>
          <w:sz w:val="24"/>
          <w:szCs w:val="24"/>
        </w:rPr>
        <w:t xml:space="preserve"> процентов уставного капитала общества. </w:t>
      </w:r>
    </w:p>
    <w:p w:rsidR="000B27D4" w:rsidRPr="008F0649" w:rsidRDefault="000B27D4" w:rsidP="000B27D4">
      <w:pPr>
        <w:widowControl w:val="0"/>
        <w:tabs>
          <w:tab w:val="left" w:pos="540"/>
        </w:tabs>
        <w:ind w:firstLine="567"/>
        <w:jc w:val="both"/>
        <w:rPr>
          <w:sz w:val="24"/>
          <w:szCs w:val="24"/>
        </w:rPr>
      </w:pPr>
      <w:r w:rsidRPr="008F0649">
        <w:rPr>
          <w:sz w:val="24"/>
          <w:szCs w:val="24"/>
        </w:rPr>
        <w:t xml:space="preserve">Величина ежегодных отчислений в резервный фонд общества составляет </w:t>
      </w:r>
      <w:r w:rsidR="00FF5119" w:rsidRPr="008F0649">
        <w:rPr>
          <w:sz w:val="24"/>
          <w:szCs w:val="24"/>
        </w:rPr>
        <w:t>5 процентов</w:t>
      </w:r>
      <w:r w:rsidRPr="008F0649">
        <w:rPr>
          <w:sz w:val="24"/>
          <w:szCs w:val="24"/>
        </w:rPr>
        <w:t xml:space="preserve"> от чистой прибыли общества. Указанные отчисления производятся до достижения размера резервного фонда, предусмотренного уставом. </w:t>
      </w:r>
    </w:p>
    <w:p w:rsidR="000B27D4" w:rsidRPr="000B27D4" w:rsidRDefault="000B27D4" w:rsidP="000B27D4">
      <w:pPr>
        <w:widowControl w:val="0"/>
        <w:tabs>
          <w:tab w:val="left" w:pos="-720"/>
          <w:tab w:val="left" w:pos="540"/>
        </w:tabs>
        <w:ind w:firstLine="567"/>
        <w:jc w:val="both"/>
        <w:rPr>
          <w:spacing w:val="-3"/>
          <w:sz w:val="28"/>
          <w:szCs w:val="28"/>
        </w:rPr>
      </w:pPr>
    </w:p>
    <w:p w:rsidR="000B27D4" w:rsidRDefault="000B27D4" w:rsidP="00CB6855">
      <w:pPr>
        <w:pStyle w:val="2"/>
      </w:pPr>
    </w:p>
    <w:p w:rsidR="000B27D4" w:rsidRDefault="000B27D4" w:rsidP="00CB6855">
      <w:pPr>
        <w:pStyle w:val="2"/>
      </w:pPr>
    </w:p>
    <w:bookmarkEnd w:id="26"/>
    <w:bookmarkEnd w:id="27"/>
    <w:p w:rsidR="002A51F3" w:rsidRPr="002231F9" w:rsidRDefault="002A51F3" w:rsidP="00E13080">
      <w:pPr>
        <w:pStyle w:val="af6"/>
        <w:rPr>
          <w:rFonts w:ascii="Times New Roman" w:hAnsi="Times New Roman" w:cs="Times New Roman"/>
          <w:sz w:val="28"/>
          <w:szCs w:val="28"/>
        </w:rPr>
      </w:pPr>
    </w:p>
    <w:sectPr w:rsidR="002A51F3" w:rsidRPr="002231F9" w:rsidSect="00D7538F">
      <w:headerReference w:type="default" r:id="rId8"/>
      <w:footerReference w:type="default" r:id="rId9"/>
      <w:pgSz w:w="11907" w:h="16840"/>
      <w:pgMar w:top="1134" w:right="1134"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787" w:rsidRDefault="00B25787">
      <w:r>
        <w:separator/>
      </w:r>
    </w:p>
  </w:endnote>
  <w:endnote w:type="continuationSeparator" w:id="0">
    <w:p w:rsidR="00B25787" w:rsidRDefault="00B25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34" w:rsidRDefault="00F74F50">
    <w:pPr>
      <w:pStyle w:val="a8"/>
      <w:framePr w:wrap="auto" w:vAnchor="text" w:hAnchor="margin" w:xAlign="right" w:y="1"/>
      <w:rPr>
        <w:rStyle w:val="12"/>
      </w:rPr>
    </w:pPr>
    <w:r>
      <w:rPr>
        <w:rStyle w:val="12"/>
      </w:rPr>
      <w:fldChar w:fldCharType="begin"/>
    </w:r>
    <w:r w:rsidR="002B4E34">
      <w:rPr>
        <w:rStyle w:val="12"/>
      </w:rPr>
      <w:instrText xml:space="preserve">PAGE  </w:instrText>
    </w:r>
    <w:r>
      <w:rPr>
        <w:rStyle w:val="12"/>
      </w:rPr>
      <w:fldChar w:fldCharType="separate"/>
    </w:r>
    <w:r w:rsidR="00814FCD">
      <w:rPr>
        <w:rStyle w:val="12"/>
        <w:noProof/>
      </w:rPr>
      <w:t>13</w:t>
    </w:r>
    <w:r>
      <w:rPr>
        <w:rStyle w:val="12"/>
      </w:rPr>
      <w:fldChar w:fldCharType="end"/>
    </w:r>
  </w:p>
  <w:p w:rsidR="002B4E34" w:rsidRDefault="002B4E3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787" w:rsidRDefault="00B25787">
      <w:r>
        <w:separator/>
      </w:r>
    </w:p>
  </w:footnote>
  <w:footnote w:type="continuationSeparator" w:id="0">
    <w:p w:rsidR="00B25787" w:rsidRDefault="00B25787">
      <w:r>
        <w:continuationSeparator/>
      </w:r>
    </w:p>
  </w:footnote>
  <w:footnote w:id="1">
    <w:p w:rsidR="002B4E34" w:rsidRPr="00FE4864" w:rsidRDefault="002B4E34" w:rsidP="000B27D4">
      <w:pPr>
        <w:pStyle w:val="af0"/>
      </w:pPr>
    </w:p>
  </w:footnote>
  <w:footnote w:id="2">
    <w:p w:rsidR="002B4E34" w:rsidRPr="00185770" w:rsidRDefault="002B4E34" w:rsidP="000B27D4">
      <w:pPr>
        <w:pStyle w:val="af0"/>
        <w:jc w:val="both"/>
        <w:rPr>
          <w:sz w:val="24"/>
          <w:szCs w:val="24"/>
        </w:rPr>
      </w:pPr>
      <w:r>
        <w:rPr>
          <w:rStyle w:val="af2"/>
        </w:rPr>
        <w:footnoteRef/>
      </w:r>
      <w:r w:rsidRPr="00185770">
        <w:rPr>
          <w:bCs/>
          <w:sz w:val="24"/>
          <w:szCs w:val="24"/>
        </w:rPr>
        <w:t>В случае</w:t>
      </w:r>
      <w:proofErr w:type="gramStart"/>
      <w:r w:rsidRPr="00185770">
        <w:rPr>
          <w:bCs/>
          <w:sz w:val="24"/>
          <w:szCs w:val="24"/>
        </w:rPr>
        <w:t>,</w:t>
      </w:r>
      <w:proofErr w:type="gramEnd"/>
      <w:r w:rsidRPr="00185770">
        <w:rPr>
          <w:bCs/>
          <w:sz w:val="24"/>
          <w:szCs w:val="24"/>
        </w:rPr>
        <w:t xml:space="preserve"> если не достигнуто единогласие совета директоров по данному вопросу, то по решению совета директоров вопрос может быть вынесен на рассмотрение общего собрания акционеров</w:t>
      </w:r>
      <w:r>
        <w:rPr>
          <w:bCs/>
          <w:sz w:val="24"/>
          <w:szCs w:val="24"/>
        </w:rPr>
        <w:t>.</w:t>
      </w:r>
    </w:p>
  </w:footnote>
  <w:footnote w:id="3">
    <w:p w:rsidR="002B4E34" w:rsidRPr="00B52428" w:rsidRDefault="002B4E34" w:rsidP="000B27D4">
      <w:pPr>
        <w:pStyle w:val="af0"/>
        <w:jc w:val="both"/>
        <w:rPr>
          <w:sz w:val="24"/>
          <w:szCs w:val="24"/>
        </w:rPr>
      </w:pPr>
      <w:r w:rsidRPr="00B52428">
        <w:rPr>
          <w:rStyle w:val="af2"/>
          <w:sz w:val="24"/>
          <w:szCs w:val="24"/>
        </w:rPr>
        <w:footnoteRef/>
      </w:r>
      <w:r w:rsidRPr="00B52428">
        <w:rPr>
          <w:sz w:val="24"/>
          <w:szCs w:val="24"/>
        </w:rPr>
        <w:t xml:space="preserve"> Если количество незаинтересованных директоров составляет менее определенного настоящим уставом кворума для проведения заседания совета директоров общества, решение по данному вопросу должно приниматься общим собранием акционеров в порядке, предусмотренном Федеральным законом «Об акционерных обществах».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34" w:rsidRPr="00240444" w:rsidRDefault="002B4E34" w:rsidP="001445B2">
    <w:pPr>
      <w:pStyle w:val="a6"/>
      <w:pBdr>
        <w:bottom w:val="thickThinSmallGap" w:sz="24" w:space="1" w:color="622423"/>
      </w:pBdr>
      <w:jc w:val="center"/>
      <w:rPr>
        <w:b/>
        <w:sz w:val="24"/>
        <w:szCs w:val="24"/>
      </w:rPr>
    </w:pPr>
    <w:r>
      <w:rPr>
        <w:b/>
        <w:sz w:val="24"/>
        <w:szCs w:val="24"/>
      </w:rPr>
      <w:t>УСТАВ</w:t>
    </w:r>
    <w:r w:rsidR="00E269E4">
      <w:rPr>
        <w:b/>
        <w:sz w:val="24"/>
        <w:szCs w:val="24"/>
      </w:rPr>
      <w:t xml:space="preserve">  </w:t>
    </w:r>
    <w:r>
      <w:rPr>
        <w:b/>
        <w:sz w:val="24"/>
        <w:szCs w:val="24"/>
      </w:rPr>
      <w:t xml:space="preserve">АКЦИОНЕРНОГО ОБЩЕСТВА </w:t>
    </w:r>
  </w:p>
  <w:p w:rsidR="002B4E34" w:rsidRPr="00813997" w:rsidRDefault="002B4E34" w:rsidP="001445B2">
    <w:pPr>
      <w:pStyle w:val="a6"/>
      <w:jc w:val="right"/>
      <w:rPr>
        <w:rFonts w:ascii="Arial Narrow" w:hAnsi="Arial Narrow" w:cs="Arial Narrow"/>
        <w:b/>
        <w:bCs/>
        <w:i/>
        <w:i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287"/>
    <w:multiLevelType w:val="hybridMultilevel"/>
    <w:tmpl w:val="4DAC424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2A3484"/>
    <w:multiLevelType w:val="hybridMultilevel"/>
    <w:tmpl w:val="E9668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27289"/>
    <w:multiLevelType w:val="hybridMultilevel"/>
    <w:tmpl w:val="A5D449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F10092"/>
    <w:multiLevelType w:val="hybridMultilevel"/>
    <w:tmpl w:val="F89ACF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93D2C"/>
    <w:multiLevelType w:val="hybridMultilevel"/>
    <w:tmpl w:val="1A14C1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CA7FA9"/>
    <w:multiLevelType w:val="hybridMultilevel"/>
    <w:tmpl w:val="B082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2125B"/>
    <w:multiLevelType w:val="hybridMultilevel"/>
    <w:tmpl w:val="BC046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164E5"/>
    <w:multiLevelType w:val="hybridMultilevel"/>
    <w:tmpl w:val="D1762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617BEE"/>
    <w:multiLevelType w:val="hybridMultilevel"/>
    <w:tmpl w:val="34528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F80197"/>
    <w:multiLevelType w:val="hybridMultilevel"/>
    <w:tmpl w:val="599AF77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F2866B1"/>
    <w:multiLevelType w:val="hybridMultilevel"/>
    <w:tmpl w:val="DD64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07290"/>
    <w:multiLevelType w:val="hybridMultilevel"/>
    <w:tmpl w:val="BB0A17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616C55"/>
    <w:multiLevelType w:val="hybridMultilevel"/>
    <w:tmpl w:val="A2CA9E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357A3740"/>
    <w:multiLevelType w:val="hybridMultilevel"/>
    <w:tmpl w:val="8B142A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9FF31B7"/>
    <w:multiLevelType w:val="hybridMultilevel"/>
    <w:tmpl w:val="0D64264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476F3636"/>
    <w:multiLevelType w:val="hybridMultilevel"/>
    <w:tmpl w:val="D718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E01BF6"/>
    <w:multiLevelType w:val="singleLevel"/>
    <w:tmpl w:val="A216B7CE"/>
    <w:lvl w:ilvl="0">
      <w:start w:val="1"/>
      <w:numFmt w:val="bullet"/>
      <w:lvlText w:val="-"/>
      <w:lvlJc w:val="left"/>
      <w:pPr>
        <w:tabs>
          <w:tab w:val="num" w:pos="757"/>
        </w:tabs>
        <w:ind w:left="757" w:hanging="360"/>
      </w:pPr>
      <w:rPr>
        <w:rFonts w:ascii="Times New Roman" w:hAnsi="Times New Roman" w:cs="Times New Roman" w:hint="default"/>
      </w:rPr>
    </w:lvl>
  </w:abstractNum>
  <w:abstractNum w:abstractNumId="17">
    <w:nsid w:val="4A794324"/>
    <w:multiLevelType w:val="hybridMultilevel"/>
    <w:tmpl w:val="FBF0B52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A7E1165"/>
    <w:multiLevelType w:val="hybridMultilevel"/>
    <w:tmpl w:val="2702FDE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4C720008"/>
    <w:multiLevelType w:val="hybridMultilevel"/>
    <w:tmpl w:val="BDB0B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2DD3031"/>
    <w:multiLevelType w:val="hybridMultilevel"/>
    <w:tmpl w:val="2082A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315137A"/>
    <w:multiLevelType w:val="hybridMultilevel"/>
    <w:tmpl w:val="D8802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FE10E0"/>
    <w:multiLevelType w:val="hybridMultilevel"/>
    <w:tmpl w:val="2ED656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5C40BC1"/>
    <w:multiLevelType w:val="hybridMultilevel"/>
    <w:tmpl w:val="3386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5328C"/>
    <w:multiLevelType w:val="hybridMultilevel"/>
    <w:tmpl w:val="B694F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977141"/>
    <w:multiLevelType w:val="hybridMultilevel"/>
    <w:tmpl w:val="45A41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065C07"/>
    <w:multiLevelType w:val="hybridMultilevel"/>
    <w:tmpl w:val="645C9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416C"/>
    <w:multiLevelType w:val="hybridMultilevel"/>
    <w:tmpl w:val="02F49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4BE6214"/>
    <w:multiLevelType w:val="hybridMultilevel"/>
    <w:tmpl w:val="D774F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EF4A50"/>
    <w:multiLevelType w:val="hybridMultilevel"/>
    <w:tmpl w:val="6CEE694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0">
    <w:nsid w:val="7B8A2BF0"/>
    <w:multiLevelType w:val="hybridMultilevel"/>
    <w:tmpl w:val="7F24F8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F0F4861"/>
    <w:multiLevelType w:val="hybridMultilevel"/>
    <w:tmpl w:val="CB9A8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27"/>
  </w:num>
  <w:num w:numId="4">
    <w:abstractNumId w:val="24"/>
  </w:num>
  <w:num w:numId="5">
    <w:abstractNumId w:val="31"/>
  </w:num>
  <w:num w:numId="6">
    <w:abstractNumId w:val="21"/>
  </w:num>
  <w:num w:numId="7">
    <w:abstractNumId w:val="26"/>
  </w:num>
  <w:num w:numId="8">
    <w:abstractNumId w:val="28"/>
  </w:num>
  <w:num w:numId="9">
    <w:abstractNumId w:val="18"/>
  </w:num>
  <w:num w:numId="10">
    <w:abstractNumId w:val="20"/>
  </w:num>
  <w:num w:numId="11">
    <w:abstractNumId w:val="7"/>
  </w:num>
  <w:num w:numId="12">
    <w:abstractNumId w:val="8"/>
  </w:num>
  <w:num w:numId="13">
    <w:abstractNumId w:val="30"/>
  </w:num>
  <w:num w:numId="14">
    <w:abstractNumId w:val="2"/>
  </w:num>
  <w:num w:numId="15">
    <w:abstractNumId w:val="0"/>
  </w:num>
  <w:num w:numId="16">
    <w:abstractNumId w:val="3"/>
  </w:num>
  <w:num w:numId="17">
    <w:abstractNumId w:val="1"/>
  </w:num>
  <w:num w:numId="18">
    <w:abstractNumId w:val="19"/>
  </w:num>
  <w:num w:numId="19">
    <w:abstractNumId w:val="25"/>
  </w:num>
  <w:num w:numId="20">
    <w:abstractNumId w:val="13"/>
  </w:num>
  <w:num w:numId="21">
    <w:abstractNumId w:val="14"/>
  </w:num>
  <w:num w:numId="22">
    <w:abstractNumId w:val="29"/>
  </w:num>
  <w:num w:numId="23">
    <w:abstractNumId w:val="9"/>
  </w:num>
  <w:num w:numId="24">
    <w:abstractNumId w:val="10"/>
  </w:num>
  <w:num w:numId="25">
    <w:abstractNumId w:val="17"/>
  </w:num>
  <w:num w:numId="26">
    <w:abstractNumId w:val="5"/>
  </w:num>
  <w:num w:numId="27">
    <w:abstractNumId w:val="6"/>
  </w:num>
  <w:num w:numId="28">
    <w:abstractNumId w:val="15"/>
  </w:num>
  <w:num w:numId="29">
    <w:abstractNumId w:val="23"/>
  </w:num>
  <w:num w:numId="30">
    <w:abstractNumId w:val="22"/>
  </w:num>
  <w:num w:numId="31">
    <w:abstractNumId w:val="11"/>
  </w:num>
  <w:num w:numId="32">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rsids>
    <w:rsidRoot w:val="007C5DEF"/>
    <w:rsid w:val="00001413"/>
    <w:rsid w:val="00002D8F"/>
    <w:rsid w:val="0000361B"/>
    <w:rsid w:val="00007974"/>
    <w:rsid w:val="00007A90"/>
    <w:rsid w:val="000157A2"/>
    <w:rsid w:val="00015BBD"/>
    <w:rsid w:val="00017F69"/>
    <w:rsid w:val="00024269"/>
    <w:rsid w:val="00041586"/>
    <w:rsid w:val="00045AA4"/>
    <w:rsid w:val="00054024"/>
    <w:rsid w:val="00061D85"/>
    <w:rsid w:val="00070401"/>
    <w:rsid w:val="00075930"/>
    <w:rsid w:val="00081B71"/>
    <w:rsid w:val="00085F49"/>
    <w:rsid w:val="00087386"/>
    <w:rsid w:val="00090067"/>
    <w:rsid w:val="000A6AA9"/>
    <w:rsid w:val="000B101E"/>
    <w:rsid w:val="000B27D4"/>
    <w:rsid w:val="000C579E"/>
    <w:rsid w:val="000D0EA6"/>
    <w:rsid w:val="000D11C3"/>
    <w:rsid w:val="000D2640"/>
    <w:rsid w:val="000D78D2"/>
    <w:rsid w:val="000E1E91"/>
    <w:rsid w:val="000E42B0"/>
    <w:rsid w:val="000F2022"/>
    <w:rsid w:val="000F37C9"/>
    <w:rsid w:val="000F64B7"/>
    <w:rsid w:val="000F663A"/>
    <w:rsid w:val="00103441"/>
    <w:rsid w:val="0011122A"/>
    <w:rsid w:val="00111EB5"/>
    <w:rsid w:val="00115AC9"/>
    <w:rsid w:val="001209A2"/>
    <w:rsid w:val="00125278"/>
    <w:rsid w:val="001276CB"/>
    <w:rsid w:val="00127D09"/>
    <w:rsid w:val="001349C3"/>
    <w:rsid w:val="001445B2"/>
    <w:rsid w:val="00147CAA"/>
    <w:rsid w:val="00156EDC"/>
    <w:rsid w:val="0015769E"/>
    <w:rsid w:val="001672EF"/>
    <w:rsid w:val="00171E50"/>
    <w:rsid w:val="00177086"/>
    <w:rsid w:val="001849B7"/>
    <w:rsid w:val="00184D84"/>
    <w:rsid w:val="00185770"/>
    <w:rsid w:val="0019123E"/>
    <w:rsid w:val="001916C8"/>
    <w:rsid w:val="001971FF"/>
    <w:rsid w:val="00197537"/>
    <w:rsid w:val="001A3A8F"/>
    <w:rsid w:val="001B554D"/>
    <w:rsid w:val="001C407A"/>
    <w:rsid w:val="001C4807"/>
    <w:rsid w:val="001C78C4"/>
    <w:rsid w:val="001D1C05"/>
    <w:rsid w:val="001E1DDD"/>
    <w:rsid w:val="001E30B4"/>
    <w:rsid w:val="001F399C"/>
    <w:rsid w:val="002079D8"/>
    <w:rsid w:val="002100EE"/>
    <w:rsid w:val="002168FB"/>
    <w:rsid w:val="002231F9"/>
    <w:rsid w:val="00226CB4"/>
    <w:rsid w:val="00232034"/>
    <w:rsid w:val="0024229D"/>
    <w:rsid w:val="00245D2E"/>
    <w:rsid w:val="00247E27"/>
    <w:rsid w:val="00252293"/>
    <w:rsid w:val="0025449D"/>
    <w:rsid w:val="00275BD5"/>
    <w:rsid w:val="00281D44"/>
    <w:rsid w:val="00286960"/>
    <w:rsid w:val="0028763B"/>
    <w:rsid w:val="00287E22"/>
    <w:rsid w:val="00290C59"/>
    <w:rsid w:val="002A51F3"/>
    <w:rsid w:val="002B1F93"/>
    <w:rsid w:val="002B4E34"/>
    <w:rsid w:val="002C641C"/>
    <w:rsid w:val="002C730E"/>
    <w:rsid w:val="002F55AE"/>
    <w:rsid w:val="002F5BC8"/>
    <w:rsid w:val="0030107B"/>
    <w:rsid w:val="003222F2"/>
    <w:rsid w:val="003231F2"/>
    <w:rsid w:val="00326D69"/>
    <w:rsid w:val="00333DB0"/>
    <w:rsid w:val="0034613E"/>
    <w:rsid w:val="00346AAC"/>
    <w:rsid w:val="00367D85"/>
    <w:rsid w:val="00377AC1"/>
    <w:rsid w:val="00382536"/>
    <w:rsid w:val="00390ADE"/>
    <w:rsid w:val="003957AC"/>
    <w:rsid w:val="003C0084"/>
    <w:rsid w:val="003C577E"/>
    <w:rsid w:val="003D13A1"/>
    <w:rsid w:val="003E35B4"/>
    <w:rsid w:val="00407136"/>
    <w:rsid w:val="00410357"/>
    <w:rsid w:val="0041241B"/>
    <w:rsid w:val="0041468E"/>
    <w:rsid w:val="00422F70"/>
    <w:rsid w:val="00426676"/>
    <w:rsid w:val="0043676D"/>
    <w:rsid w:val="00457A78"/>
    <w:rsid w:val="00464877"/>
    <w:rsid w:val="004727B7"/>
    <w:rsid w:val="00474A71"/>
    <w:rsid w:val="00481446"/>
    <w:rsid w:val="00491497"/>
    <w:rsid w:val="0049367A"/>
    <w:rsid w:val="00496A14"/>
    <w:rsid w:val="00497025"/>
    <w:rsid w:val="004B16F2"/>
    <w:rsid w:val="004C1617"/>
    <w:rsid w:val="004C1CD7"/>
    <w:rsid w:val="004C242B"/>
    <w:rsid w:val="004C63F4"/>
    <w:rsid w:val="004D2E37"/>
    <w:rsid w:val="004D3908"/>
    <w:rsid w:val="004D5692"/>
    <w:rsid w:val="004E03C0"/>
    <w:rsid w:val="004E35B7"/>
    <w:rsid w:val="004E4222"/>
    <w:rsid w:val="004F0683"/>
    <w:rsid w:val="004F1800"/>
    <w:rsid w:val="004F526A"/>
    <w:rsid w:val="00506D5B"/>
    <w:rsid w:val="00513469"/>
    <w:rsid w:val="0051482A"/>
    <w:rsid w:val="0051534D"/>
    <w:rsid w:val="00517891"/>
    <w:rsid w:val="00534E38"/>
    <w:rsid w:val="0053513B"/>
    <w:rsid w:val="00535CB1"/>
    <w:rsid w:val="0054267B"/>
    <w:rsid w:val="00546225"/>
    <w:rsid w:val="00560567"/>
    <w:rsid w:val="00596205"/>
    <w:rsid w:val="005A32DD"/>
    <w:rsid w:val="005A4604"/>
    <w:rsid w:val="005B2182"/>
    <w:rsid w:val="005B64CD"/>
    <w:rsid w:val="005C06F5"/>
    <w:rsid w:val="005C2AB1"/>
    <w:rsid w:val="005C4124"/>
    <w:rsid w:val="005D07AB"/>
    <w:rsid w:val="005D1577"/>
    <w:rsid w:val="005D4051"/>
    <w:rsid w:val="005D4517"/>
    <w:rsid w:val="005D634C"/>
    <w:rsid w:val="005E4087"/>
    <w:rsid w:val="005F2B0E"/>
    <w:rsid w:val="005F2BF5"/>
    <w:rsid w:val="005F6526"/>
    <w:rsid w:val="006037A1"/>
    <w:rsid w:val="00605192"/>
    <w:rsid w:val="00606D74"/>
    <w:rsid w:val="006353F5"/>
    <w:rsid w:val="00647F7C"/>
    <w:rsid w:val="00654EBE"/>
    <w:rsid w:val="00655D40"/>
    <w:rsid w:val="00660CAB"/>
    <w:rsid w:val="00663C6B"/>
    <w:rsid w:val="00670A96"/>
    <w:rsid w:val="0067574D"/>
    <w:rsid w:val="00683662"/>
    <w:rsid w:val="0069449F"/>
    <w:rsid w:val="0069524B"/>
    <w:rsid w:val="006A0109"/>
    <w:rsid w:val="006A0E61"/>
    <w:rsid w:val="006E3D9F"/>
    <w:rsid w:val="006F1B1D"/>
    <w:rsid w:val="006F21A9"/>
    <w:rsid w:val="006F3B46"/>
    <w:rsid w:val="006F574B"/>
    <w:rsid w:val="007068F8"/>
    <w:rsid w:val="00713F70"/>
    <w:rsid w:val="007309AA"/>
    <w:rsid w:val="00735A42"/>
    <w:rsid w:val="00736364"/>
    <w:rsid w:val="00750ED2"/>
    <w:rsid w:val="00754E68"/>
    <w:rsid w:val="007600A1"/>
    <w:rsid w:val="00770FC0"/>
    <w:rsid w:val="00771515"/>
    <w:rsid w:val="00772A27"/>
    <w:rsid w:val="00772AE8"/>
    <w:rsid w:val="00775F88"/>
    <w:rsid w:val="00782360"/>
    <w:rsid w:val="007949C8"/>
    <w:rsid w:val="00794DAC"/>
    <w:rsid w:val="007C5DEF"/>
    <w:rsid w:val="007E6DFE"/>
    <w:rsid w:val="007E6F4F"/>
    <w:rsid w:val="00800AFC"/>
    <w:rsid w:val="008059A9"/>
    <w:rsid w:val="00813997"/>
    <w:rsid w:val="00814FCD"/>
    <w:rsid w:val="00823F72"/>
    <w:rsid w:val="0082454E"/>
    <w:rsid w:val="0083058D"/>
    <w:rsid w:val="0083387D"/>
    <w:rsid w:val="00835FC9"/>
    <w:rsid w:val="00837EDC"/>
    <w:rsid w:val="00841C05"/>
    <w:rsid w:val="0084200B"/>
    <w:rsid w:val="008453D9"/>
    <w:rsid w:val="00847D77"/>
    <w:rsid w:val="00852B81"/>
    <w:rsid w:val="00864584"/>
    <w:rsid w:val="00867DBC"/>
    <w:rsid w:val="00875229"/>
    <w:rsid w:val="00875AC0"/>
    <w:rsid w:val="008806E2"/>
    <w:rsid w:val="00882744"/>
    <w:rsid w:val="008846F0"/>
    <w:rsid w:val="008A391A"/>
    <w:rsid w:val="008B5F23"/>
    <w:rsid w:val="008B6BCC"/>
    <w:rsid w:val="008C31B3"/>
    <w:rsid w:val="008C6566"/>
    <w:rsid w:val="008D651C"/>
    <w:rsid w:val="008E20B4"/>
    <w:rsid w:val="008E3F69"/>
    <w:rsid w:val="008E5822"/>
    <w:rsid w:val="008F0649"/>
    <w:rsid w:val="009335B5"/>
    <w:rsid w:val="00951DE5"/>
    <w:rsid w:val="00962633"/>
    <w:rsid w:val="00966DBA"/>
    <w:rsid w:val="0097409B"/>
    <w:rsid w:val="0097544A"/>
    <w:rsid w:val="00980873"/>
    <w:rsid w:val="0099130C"/>
    <w:rsid w:val="009A221D"/>
    <w:rsid w:val="009A3382"/>
    <w:rsid w:val="009B1CEC"/>
    <w:rsid w:val="009B45AA"/>
    <w:rsid w:val="009D1A19"/>
    <w:rsid w:val="009E2439"/>
    <w:rsid w:val="009F4762"/>
    <w:rsid w:val="009F7DC2"/>
    <w:rsid w:val="00A00B7A"/>
    <w:rsid w:val="00A0481D"/>
    <w:rsid w:val="00A07ABD"/>
    <w:rsid w:val="00A163D4"/>
    <w:rsid w:val="00A20C2B"/>
    <w:rsid w:val="00A22216"/>
    <w:rsid w:val="00A43492"/>
    <w:rsid w:val="00A52794"/>
    <w:rsid w:val="00A56018"/>
    <w:rsid w:val="00A639B5"/>
    <w:rsid w:val="00A75F95"/>
    <w:rsid w:val="00A850AE"/>
    <w:rsid w:val="00A91B8B"/>
    <w:rsid w:val="00AB124E"/>
    <w:rsid w:val="00AB7654"/>
    <w:rsid w:val="00AC15CB"/>
    <w:rsid w:val="00AC4FF0"/>
    <w:rsid w:val="00AC7810"/>
    <w:rsid w:val="00AE0365"/>
    <w:rsid w:val="00AE7EA7"/>
    <w:rsid w:val="00AE7EFF"/>
    <w:rsid w:val="00AF7259"/>
    <w:rsid w:val="00B00B5A"/>
    <w:rsid w:val="00B045AE"/>
    <w:rsid w:val="00B0690B"/>
    <w:rsid w:val="00B21A8F"/>
    <w:rsid w:val="00B2390D"/>
    <w:rsid w:val="00B25787"/>
    <w:rsid w:val="00B57753"/>
    <w:rsid w:val="00B6385F"/>
    <w:rsid w:val="00B821F0"/>
    <w:rsid w:val="00B84F44"/>
    <w:rsid w:val="00B87C90"/>
    <w:rsid w:val="00B943A8"/>
    <w:rsid w:val="00B958B5"/>
    <w:rsid w:val="00B96089"/>
    <w:rsid w:val="00B97894"/>
    <w:rsid w:val="00BA5A1E"/>
    <w:rsid w:val="00BB2638"/>
    <w:rsid w:val="00BB4628"/>
    <w:rsid w:val="00BC0141"/>
    <w:rsid w:val="00BC281D"/>
    <w:rsid w:val="00BD4F93"/>
    <w:rsid w:val="00BE161D"/>
    <w:rsid w:val="00BE36F4"/>
    <w:rsid w:val="00BE7DBB"/>
    <w:rsid w:val="00BF1A27"/>
    <w:rsid w:val="00BF277E"/>
    <w:rsid w:val="00BF3550"/>
    <w:rsid w:val="00C01788"/>
    <w:rsid w:val="00C1103E"/>
    <w:rsid w:val="00C17999"/>
    <w:rsid w:val="00C23319"/>
    <w:rsid w:val="00C37101"/>
    <w:rsid w:val="00C42ADA"/>
    <w:rsid w:val="00C43826"/>
    <w:rsid w:val="00C46932"/>
    <w:rsid w:val="00C50FD7"/>
    <w:rsid w:val="00C53008"/>
    <w:rsid w:val="00C65D61"/>
    <w:rsid w:val="00C66ED5"/>
    <w:rsid w:val="00C71913"/>
    <w:rsid w:val="00C733F6"/>
    <w:rsid w:val="00C745AA"/>
    <w:rsid w:val="00C871A3"/>
    <w:rsid w:val="00C944C9"/>
    <w:rsid w:val="00C96616"/>
    <w:rsid w:val="00CA02D1"/>
    <w:rsid w:val="00CA2B1F"/>
    <w:rsid w:val="00CA71FA"/>
    <w:rsid w:val="00CB25A4"/>
    <w:rsid w:val="00CB6855"/>
    <w:rsid w:val="00CC5335"/>
    <w:rsid w:val="00CC5915"/>
    <w:rsid w:val="00CE32A6"/>
    <w:rsid w:val="00CF1079"/>
    <w:rsid w:val="00D102D1"/>
    <w:rsid w:val="00D168BF"/>
    <w:rsid w:val="00D24BD7"/>
    <w:rsid w:val="00D26070"/>
    <w:rsid w:val="00D308DF"/>
    <w:rsid w:val="00D32F26"/>
    <w:rsid w:val="00D50A1E"/>
    <w:rsid w:val="00D71868"/>
    <w:rsid w:val="00D72E60"/>
    <w:rsid w:val="00D7538F"/>
    <w:rsid w:val="00D75A37"/>
    <w:rsid w:val="00D764BE"/>
    <w:rsid w:val="00D87C43"/>
    <w:rsid w:val="00D93463"/>
    <w:rsid w:val="00D95D54"/>
    <w:rsid w:val="00DB1A33"/>
    <w:rsid w:val="00DD6A15"/>
    <w:rsid w:val="00DE1EEB"/>
    <w:rsid w:val="00DE358F"/>
    <w:rsid w:val="00DF105E"/>
    <w:rsid w:val="00DF167B"/>
    <w:rsid w:val="00DF4F75"/>
    <w:rsid w:val="00E01C8F"/>
    <w:rsid w:val="00E02A3A"/>
    <w:rsid w:val="00E13080"/>
    <w:rsid w:val="00E22667"/>
    <w:rsid w:val="00E226F6"/>
    <w:rsid w:val="00E2555C"/>
    <w:rsid w:val="00E25A52"/>
    <w:rsid w:val="00E269E4"/>
    <w:rsid w:val="00E40BF8"/>
    <w:rsid w:val="00E43ECD"/>
    <w:rsid w:val="00E47FCE"/>
    <w:rsid w:val="00E7422F"/>
    <w:rsid w:val="00E839CF"/>
    <w:rsid w:val="00EA5589"/>
    <w:rsid w:val="00EB19F6"/>
    <w:rsid w:val="00EB6A0B"/>
    <w:rsid w:val="00EE1DA1"/>
    <w:rsid w:val="00EE6EEE"/>
    <w:rsid w:val="00EF6162"/>
    <w:rsid w:val="00F07771"/>
    <w:rsid w:val="00F078A0"/>
    <w:rsid w:val="00F245D3"/>
    <w:rsid w:val="00F24A30"/>
    <w:rsid w:val="00F70759"/>
    <w:rsid w:val="00F74F50"/>
    <w:rsid w:val="00F9185F"/>
    <w:rsid w:val="00F91D9E"/>
    <w:rsid w:val="00F950B8"/>
    <w:rsid w:val="00FA5FAB"/>
    <w:rsid w:val="00FD26D2"/>
    <w:rsid w:val="00FE5B15"/>
    <w:rsid w:val="00FE5FF7"/>
    <w:rsid w:val="00FE795E"/>
    <w:rsid w:val="00FF5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22"/>
  </w:style>
  <w:style w:type="paragraph" w:styleId="1">
    <w:name w:val="heading 1"/>
    <w:basedOn w:val="a"/>
    <w:next w:val="a"/>
    <w:link w:val="10"/>
    <w:uiPriority w:val="9"/>
    <w:qFormat/>
    <w:rsid w:val="00287E22"/>
    <w:pPr>
      <w:keepNext/>
      <w:spacing w:before="240" w:after="60"/>
      <w:outlineLvl w:val="0"/>
    </w:pPr>
    <w:rPr>
      <w:rFonts w:ascii="Arial" w:hAnsi="Arial" w:cs="Arial"/>
      <w:b/>
      <w:bCs/>
      <w:kern w:val="28"/>
      <w:sz w:val="28"/>
      <w:szCs w:val="28"/>
    </w:rPr>
  </w:style>
  <w:style w:type="paragraph" w:styleId="2">
    <w:name w:val="heading 2"/>
    <w:basedOn w:val="a"/>
    <w:next w:val="a"/>
    <w:link w:val="20"/>
    <w:autoRedefine/>
    <w:uiPriority w:val="9"/>
    <w:qFormat/>
    <w:rsid w:val="00E13080"/>
    <w:pPr>
      <w:keepNext/>
      <w:spacing w:before="240" w:after="60"/>
      <w:outlineLvl w:val="1"/>
    </w:pPr>
    <w:rPr>
      <w:b/>
      <w:bCs/>
      <w:iCs/>
      <w:noProof/>
      <w:sz w:val="28"/>
      <w:szCs w:val="28"/>
    </w:rPr>
  </w:style>
  <w:style w:type="paragraph" w:styleId="9">
    <w:name w:val="heading 9"/>
    <w:basedOn w:val="a"/>
    <w:next w:val="a"/>
    <w:qFormat/>
    <w:rsid w:val="00287E22"/>
    <w:pPr>
      <w:keepNext/>
      <w:widowControl w:val="0"/>
      <w:ind w:firstLine="567"/>
      <w:jc w:val="both"/>
      <w:outlineLvl w:val="8"/>
    </w:pPr>
    <w:rPr>
      <w:rFonts w:ascii="Arial Narrow" w:hAnsi="Arial Narrow" w:cs="Arial Narrow"/>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1"/>
    <w:rsid w:val="00287E22"/>
  </w:style>
  <w:style w:type="paragraph" w:styleId="a3">
    <w:name w:val="Body Text"/>
    <w:basedOn w:val="a"/>
    <w:rsid w:val="00287E22"/>
    <w:pPr>
      <w:widowControl w:val="0"/>
    </w:pPr>
    <w:rPr>
      <w:sz w:val="22"/>
      <w:szCs w:val="22"/>
    </w:rPr>
  </w:style>
  <w:style w:type="paragraph" w:styleId="a4">
    <w:name w:val="Body Text Indent"/>
    <w:basedOn w:val="a"/>
    <w:link w:val="a5"/>
    <w:uiPriority w:val="99"/>
    <w:rsid w:val="00287E22"/>
    <w:pPr>
      <w:widowControl w:val="0"/>
      <w:ind w:firstLine="720"/>
    </w:pPr>
    <w:rPr>
      <w:sz w:val="18"/>
      <w:szCs w:val="18"/>
    </w:rPr>
  </w:style>
  <w:style w:type="paragraph" w:styleId="a6">
    <w:name w:val="header"/>
    <w:basedOn w:val="a"/>
    <w:link w:val="a7"/>
    <w:uiPriority w:val="99"/>
    <w:rsid w:val="00287E22"/>
    <w:pPr>
      <w:widowControl w:val="0"/>
      <w:tabs>
        <w:tab w:val="center" w:pos="4153"/>
        <w:tab w:val="right" w:pos="8306"/>
      </w:tabs>
    </w:pPr>
  </w:style>
  <w:style w:type="paragraph" w:styleId="a8">
    <w:name w:val="footer"/>
    <w:basedOn w:val="a"/>
    <w:link w:val="a9"/>
    <w:uiPriority w:val="99"/>
    <w:rsid w:val="00287E22"/>
    <w:pPr>
      <w:widowControl w:val="0"/>
      <w:tabs>
        <w:tab w:val="center" w:pos="4153"/>
        <w:tab w:val="right" w:pos="8306"/>
      </w:tabs>
    </w:pPr>
  </w:style>
  <w:style w:type="paragraph" w:styleId="3">
    <w:name w:val="Body Text Indent 3"/>
    <w:basedOn w:val="a"/>
    <w:rsid w:val="00287E22"/>
    <w:pPr>
      <w:widowControl w:val="0"/>
      <w:ind w:left="709" w:hanging="709"/>
      <w:jc w:val="both"/>
    </w:pPr>
    <w:rPr>
      <w:sz w:val="28"/>
      <w:szCs w:val="28"/>
    </w:rPr>
  </w:style>
  <w:style w:type="paragraph" w:styleId="aa">
    <w:name w:val="Plain Text"/>
    <w:basedOn w:val="a"/>
    <w:rsid w:val="00287E22"/>
    <w:pPr>
      <w:widowControl w:val="0"/>
    </w:pPr>
    <w:rPr>
      <w:rFonts w:ascii="Courier New" w:hAnsi="Courier New" w:cs="Courier New"/>
    </w:rPr>
  </w:style>
  <w:style w:type="paragraph" w:styleId="30">
    <w:name w:val="Body Text 3"/>
    <w:basedOn w:val="a"/>
    <w:rsid w:val="00287E22"/>
    <w:pPr>
      <w:widowControl w:val="0"/>
      <w:ind w:right="-99"/>
      <w:jc w:val="both"/>
    </w:pPr>
    <w:rPr>
      <w:sz w:val="28"/>
      <w:szCs w:val="28"/>
    </w:rPr>
  </w:style>
  <w:style w:type="paragraph" w:styleId="ab">
    <w:name w:val="Block Text"/>
    <w:basedOn w:val="a"/>
    <w:uiPriority w:val="99"/>
    <w:rsid w:val="00287E22"/>
    <w:pPr>
      <w:widowControl w:val="0"/>
      <w:ind w:left="3537" w:right="-99" w:hanging="3537"/>
    </w:pPr>
    <w:rPr>
      <w:sz w:val="28"/>
      <w:szCs w:val="28"/>
    </w:rPr>
  </w:style>
  <w:style w:type="paragraph" w:customStyle="1" w:styleId="ac">
    <w:name w:val="Основной тек"/>
    <w:basedOn w:val="a"/>
    <w:rsid w:val="00287E22"/>
    <w:pPr>
      <w:widowControl w:val="0"/>
      <w:tabs>
        <w:tab w:val="left" w:pos="720"/>
      </w:tabs>
      <w:ind w:right="-99"/>
    </w:pPr>
    <w:rPr>
      <w:i/>
      <w:iCs/>
      <w:sz w:val="28"/>
      <w:szCs w:val="28"/>
    </w:rPr>
  </w:style>
  <w:style w:type="character" w:styleId="ad">
    <w:name w:val="Hyperlink"/>
    <w:uiPriority w:val="99"/>
    <w:rsid w:val="00287E22"/>
    <w:rPr>
      <w:color w:val="0000FF"/>
      <w:u w:val="single"/>
    </w:rPr>
  </w:style>
  <w:style w:type="paragraph" w:customStyle="1" w:styleId="ConsNormal">
    <w:name w:val="ConsNormal"/>
    <w:rsid w:val="00287E22"/>
    <w:pPr>
      <w:ind w:firstLine="720"/>
    </w:pPr>
    <w:rPr>
      <w:rFonts w:ascii="Consultant" w:hAnsi="Consultant" w:cs="Consultant"/>
    </w:rPr>
  </w:style>
  <w:style w:type="character" w:customStyle="1" w:styleId="12">
    <w:name w:val="номер страницы1"/>
    <w:basedOn w:val="a0"/>
    <w:rsid w:val="00287E22"/>
  </w:style>
  <w:style w:type="paragraph" w:styleId="13">
    <w:name w:val="toc 1"/>
    <w:basedOn w:val="a"/>
    <w:next w:val="a"/>
    <w:autoRedefine/>
    <w:semiHidden/>
    <w:rsid w:val="00287E22"/>
  </w:style>
  <w:style w:type="paragraph" w:styleId="21">
    <w:name w:val="toc 2"/>
    <w:basedOn w:val="a"/>
    <w:next w:val="a"/>
    <w:autoRedefine/>
    <w:semiHidden/>
    <w:rsid w:val="008806E2"/>
    <w:pPr>
      <w:tabs>
        <w:tab w:val="right" w:leader="dot" w:pos="9345"/>
      </w:tabs>
    </w:pPr>
  </w:style>
  <w:style w:type="paragraph" w:customStyle="1" w:styleId="210">
    <w:name w:val="Основной текст 21"/>
    <w:basedOn w:val="a"/>
    <w:rsid w:val="00287E22"/>
    <w:pPr>
      <w:widowControl w:val="0"/>
      <w:ind w:firstLine="720"/>
    </w:pPr>
    <w:rPr>
      <w:sz w:val="18"/>
    </w:rPr>
  </w:style>
  <w:style w:type="character" w:styleId="ae">
    <w:name w:val="Strong"/>
    <w:qFormat/>
    <w:rsid w:val="00D32F26"/>
    <w:rPr>
      <w:b/>
      <w:bCs/>
    </w:rPr>
  </w:style>
  <w:style w:type="table" w:styleId="af">
    <w:name w:val="Table Grid"/>
    <w:basedOn w:val="a1"/>
    <w:rsid w:val="0039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A22216"/>
  </w:style>
  <w:style w:type="character" w:customStyle="1" w:styleId="af1">
    <w:name w:val="Текст сноски Знак"/>
    <w:basedOn w:val="a0"/>
    <w:link w:val="af0"/>
    <w:uiPriority w:val="99"/>
    <w:rsid w:val="00A22216"/>
  </w:style>
  <w:style w:type="character" w:styleId="af2">
    <w:name w:val="footnote reference"/>
    <w:uiPriority w:val="99"/>
    <w:rsid w:val="00A22216"/>
    <w:rPr>
      <w:vertAlign w:val="superscript"/>
    </w:rPr>
  </w:style>
  <w:style w:type="character" w:customStyle="1" w:styleId="10">
    <w:name w:val="Заголовок 1 Знак"/>
    <w:link w:val="1"/>
    <w:uiPriority w:val="9"/>
    <w:locked/>
    <w:rsid w:val="00A22216"/>
    <w:rPr>
      <w:rFonts w:ascii="Arial" w:hAnsi="Arial" w:cs="Arial"/>
      <w:b/>
      <w:bCs/>
      <w:kern w:val="28"/>
      <w:sz w:val="28"/>
      <w:szCs w:val="28"/>
    </w:rPr>
  </w:style>
  <w:style w:type="character" w:customStyle="1" w:styleId="20">
    <w:name w:val="Заголовок 2 Знак"/>
    <w:link w:val="2"/>
    <w:uiPriority w:val="9"/>
    <w:locked/>
    <w:rsid w:val="00E13080"/>
    <w:rPr>
      <w:b/>
      <w:bCs/>
      <w:iCs/>
      <w:noProof/>
      <w:sz w:val="28"/>
      <w:szCs w:val="28"/>
    </w:rPr>
  </w:style>
  <w:style w:type="paragraph" w:styleId="af3">
    <w:name w:val="Title"/>
    <w:basedOn w:val="a"/>
    <w:link w:val="af4"/>
    <w:uiPriority w:val="99"/>
    <w:qFormat/>
    <w:rsid w:val="00C17999"/>
    <w:pPr>
      <w:autoSpaceDE w:val="0"/>
      <w:autoSpaceDN w:val="0"/>
      <w:jc w:val="center"/>
    </w:pPr>
    <w:rPr>
      <w:b/>
      <w:bCs/>
      <w:sz w:val="28"/>
      <w:szCs w:val="28"/>
    </w:rPr>
  </w:style>
  <w:style w:type="character" w:customStyle="1" w:styleId="af4">
    <w:name w:val="Название Знак"/>
    <w:link w:val="af3"/>
    <w:uiPriority w:val="99"/>
    <w:rsid w:val="00C17999"/>
    <w:rPr>
      <w:b/>
      <w:bCs/>
      <w:sz w:val="28"/>
      <w:szCs w:val="28"/>
    </w:rPr>
  </w:style>
  <w:style w:type="character" w:customStyle="1" w:styleId="a5">
    <w:name w:val="Основной текст с отступом Знак"/>
    <w:link w:val="a4"/>
    <w:uiPriority w:val="99"/>
    <w:locked/>
    <w:rsid w:val="001B554D"/>
    <w:rPr>
      <w:sz w:val="18"/>
      <w:szCs w:val="18"/>
    </w:rPr>
  </w:style>
  <w:style w:type="paragraph" w:customStyle="1" w:styleId="BodyText22">
    <w:name w:val="Body Text 22"/>
    <w:basedOn w:val="a"/>
    <w:rsid w:val="00024269"/>
    <w:pPr>
      <w:autoSpaceDE w:val="0"/>
      <w:autoSpaceDN w:val="0"/>
      <w:ind w:firstLine="720"/>
    </w:pPr>
    <w:rPr>
      <w:sz w:val="18"/>
      <w:szCs w:val="18"/>
    </w:rPr>
  </w:style>
  <w:style w:type="character" w:customStyle="1" w:styleId="a7">
    <w:name w:val="Верхний колонтитул Знак"/>
    <w:link w:val="a6"/>
    <w:uiPriority w:val="99"/>
    <w:rsid w:val="00813997"/>
  </w:style>
  <w:style w:type="paragraph" w:customStyle="1" w:styleId="ConsPlusNormal">
    <w:name w:val="ConsPlusNormal"/>
    <w:rsid w:val="00DF4F75"/>
    <w:pPr>
      <w:widowControl w:val="0"/>
      <w:autoSpaceDE w:val="0"/>
      <w:autoSpaceDN w:val="0"/>
      <w:adjustRightInd w:val="0"/>
    </w:pPr>
    <w:rPr>
      <w:rFonts w:ascii="Arial" w:hAnsi="Arial" w:cs="Arial"/>
    </w:rPr>
  </w:style>
  <w:style w:type="paragraph" w:styleId="af5">
    <w:name w:val="List Paragraph"/>
    <w:basedOn w:val="a"/>
    <w:uiPriority w:val="34"/>
    <w:qFormat/>
    <w:rsid w:val="006A0109"/>
    <w:pPr>
      <w:ind w:left="720"/>
      <w:contextualSpacing/>
    </w:pPr>
  </w:style>
  <w:style w:type="paragraph" w:customStyle="1" w:styleId="14">
    <w:name w:val="Абзац списка1"/>
    <w:basedOn w:val="a"/>
    <w:uiPriority w:val="99"/>
    <w:rsid w:val="009A3382"/>
    <w:pPr>
      <w:spacing w:after="200" w:line="252" w:lineRule="auto"/>
      <w:ind w:left="720"/>
      <w:contextualSpacing/>
    </w:pPr>
    <w:rPr>
      <w:rFonts w:ascii="Cambria" w:hAnsi="Cambria"/>
      <w:sz w:val="22"/>
      <w:szCs w:val="22"/>
      <w:lang w:val="en-US" w:eastAsia="en-US"/>
    </w:rPr>
  </w:style>
  <w:style w:type="paragraph" w:styleId="af6">
    <w:name w:val="Normal (Web)"/>
    <w:basedOn w:val="a"/>
    <w:link w:val="af7"/>
    <w:rsid w:val="002231F9"/>
    <w:pPr>
      <w:spacing w:before="100" w:beforeAutospacing="1" w:after="100" w:afterAutospacing="1"/>
      <w:jc w:val="both"/>
    </w:pPr>
    <w:rPr>
      <w:rFonts w:ascii="Arial" w:hAnsi="Arial" w:cs="Arial"/>
      <w:color w:val="000000"/>
      <w:sz w:val="21"/>
      <w:szCs w:val="21"/>
    </w:rPr>
  </w:style>
  <w:style w:type="character" w:styleId="af8">
    <w:name w:val="Emphasis"/>
    <w:basedOn w:val="a0"/>
    <w:qFormat/>
    <w:rsid w:val="002231F9"/>
    <w:rPr>
      <w:i/>
      <w:iCs/>
    </w:rPr>
  </w:style>
  <w:style w:type="character" w:customStyle="1" w:styleId="af7">
    <w:name w:val="Обычный (веб) Знак"/>
    <w:basedOn w:val="a0"/>
    <w:link w:val="af6"/>
    <w:rsid w:val="002231F9"/>
    <w:rPr>
      <w:rFonts w:ascii="Arial" w:hAnsi="Arial" w:cs="Arial"/>
      <w:color w:val="000000"/>
      <w:sz w:val="21"/>
      <w:szCs w:val="21"/>
    </w:rPr>
  </w:style>
  <w:style w:type="paragraph" w:customStyle="1" w:styleId="15">
    <w:name w:val="Обычный1"/>
    <w:rsid w:val="001672EF"/>
  </w:style>
  <w:style w:type="character" w:customStyle="1" w:styleId="a9">
    <w:name w:val="Нижний колонтитул Знак"/>
    <w:basedOn w:val="a0"/>
    <w:link w:val="a8"/>
    <w:uiPriority w:val="99"/>
    <w:rsid w:val="00E26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22"/>
  </w:style>
  <w:style w:type="paragraph" w:styleId="1">
    <w:name w:val="heading 1"/>
    <w:basedOn w:val="a"/>
    <w:next w:val="a"/>
    <w:link w:val="10"/>
    <w:uiPriority w:val="9"/>
    <w:qFormat/>
    <w:rsid w:val="00287E22"/>
    <w:pPr>
      <w:keepNext/>
      <w:spacing w:before="240" w:after="60"/>
      <w:outlineLvl w:val="0"/>
    </w:pPr>
    <w:rPr>
      <w:rFonts w:ascii="Arial" w:hAnsi="Arial" w:cs="Arial"/>
      <w:b/>
      <w:bCs/>
      <w:kern w:val="28"/>
      <w:sz w:val="28"/>
      <w:szCs w:val="28"/>
    </w:rPr>
  </w:style>
  <w:style w:type="paragraph" w:styleId="2">
    <w:name w:val="heading 2"/>
    <w:basedOn w:val="a"/>
    <w:next w:val="a"/>
    <w:link w:val="20"/>
    <w:autoRedefine/>
    <w:uiPriority w:val="9"/>
    <w:qFormat/>
    <w:rsid w:val="00E13080"/>
    <w:pPr>
      <w:keepNext/>
      <w:spacing w:before="240" w:after="60"/>
      <w:outlineLvl w:val="1"/>
    </w:pPr>
    <w:rPr>
      <w:b/>
      <w:bCs/>
      <w:iCs/>
      <w:noProof/>
      <w:sz w:val="28"/>
      <w:szCs w:val="28"/>
    </w:rPr>
  </w:style>
  <w:style w:type="paragraph" w:styleId="9">
    <w:name w:val="heading 9"/>
    <w:basedOn w:val="a"/>
    <w:next w:val="a"/>
    <w:qFormat/>
    <w:rsid w:val="00287E22"/>
    <w:pPr>
      <w:keepNext/>
      <w:widowControl w:val="0"/>
      <w:ind w:firstLine="567"/>
      <w:jc w:val="both"/>
      <w:outlineLvl w:val="8"/>
    </w:pPr>
    <w:rPr>
      <w:rFonts w:ascii="Arial Narrow" w:hAnsi="Arial Narrow" w:cs="Arial Narrow"/>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1"/>
    <w:rsid w:val="00287E22"/>
  </w:style>
  <w:style w:type="paragraph" w:styleId="a3">
    <w:name w:val="Body Text"/>
    <w:basedOn w:val="a"/>
    <w:rsid w:val="00287E22"/>
    <w:pPr>
      <w:widowControl w:val="0"/>
    </w:pPr>
    <w:rPr>
      <w:sz w:val="22"/>
      <w:szCs w:val="22"/>
    </w:rPr>
  </w:style>
  <w:style w:type="paragraph" w:styleId="a4">
    <w:name w:val="Body Text Indent"/>
    <w:basedOn w:val="a"/>
    <w:link w:val="a5"/>
    <w:uiPriority w:val="99"/>
    <w:rsid w:val="00287E22"/>
    <w:pPr>
      <w:widowControl w:val="0"/>
      <w:ind w:firstLine="720"/>
    </w:pPr>
    <w:rPr>
      <w:sz w:val="18"/>
      <w:szCs w:val="18"/>
    </w:rPr>
  </w:style>
  <w:style w:type="paragraph" w:styleId="a6">
    <w:name w:val="header"/>
    <w:basedOn w:val="a"/>
    <w:link w:val="a7"/>
    <w:uiPriority w:val="99"/>
    <w:rsid w:val="00287E22"/>
    <w:pPr>
      <w:widowControl w:val="0"/>
      <w:tabs>
        <w:tab w:val="center" w:pos="4153"/>
        <w:tab w:val="right" w:pos="8306"/>
      </w:tabs>
    </w:pPr>
  </w:style>
  <w:style w:type="paragraph" w:styleId="a8">
    <w:name w:val="footer"/>
    <w:basedOn w:val="a"/>
    <w:rsid w:val="00287E22"/>
    <w:pPr>
      <w:widowControl w:val="0"/>
      <w:tabs>
        <w:tab w:val="center" w:pos="4153"/>
        <w:tab w:val="right" w:pos="8306"/>
      </w:tabs>
    </w:pPr>
  </w:style>
  <w:style w:type="paragraph" w:styleId="3">
    <w:name w:val="Body Text Indent 3"/>
    <w:basedOn w:val="a"/>
    <w:rsid w:val="00287E22"/>
    <w:pPr>
      <w:widowControl w:val="0"/>
      <w:ind w:left="709" w:hanging="709"/>
      <w:jc w:val="both"/>
    </w:pPr>
    <w:rPr>
      <w:sz w:val="28"/>
      <w:szCs w:val="28"/>
    </w:rPr>
  </w:style>
  <w:style w:type="paragraph" w:styleId="a9">
    <w:name w:val="Plain Text"/>
    <w:basedOn w:val="a"/>
    <w:rsid w:val="00287E22"/>
    <w:pPr>
      <w:widowControl w:val="0"/>
    </w:pPr>
    <w:rPr>
      <w:rFonts w:ascii="Courier New" w:hAnsi="Courier New" w:cs="Courier New"/>
    </w:rPr>
  </w:style>
  <w:style w:type="paragraph" w:styleId="30">
    <w:name w:val="Body Text 3"/>
    <w:basedOn w:val="a"/>
    <w:rsid w:val="00287E22"/>
    <w:pPr>
      <w:widowControl w:val="0"/>
      <w:ind w:right="-99"/>
      <w:jc w:val="both"/>
    </w:pPr>
    <w:rPr>
      <w:sz w:val="28"/>
      <w:szCs w:val="28"/>
    </w:rPr>
  </w:style>
  <w:style w:type="paragraph" w:styleId="aa">
    <w:name w:val="Block Text"/>
    <w:basedOn w:val="a"/>
    <w:uiPriority w:val="99"/>
    <w:rsid w:val="00287E22"/>
    <w:pPr>
      <w:widowControl w:val="0"/>
      <w:ind w:left="3537" w:right="-99" w:hanging="3537"/>
    </w:pPr>
    <w:rPr>
      <w:sz w:val="28"/>
      <w:szCs w:val="28"/>
    </w:rPr>
  </w:style>
  <w:style w:type="paragraph" w:customStyle="1" w:styleId="ab">
    <w:name w:val="Основной тек"/>
    <w:basedOn w:val="a"/>
    <w:rsid w:val="00287E22"/>
    <w:pPr>
      <w:widowControl w:val="0"/>
      <w:tabs>
        <w:tab w:val="left" w:pos="720"/>
      </w:tabs>
      <w:ind w:right="-99"/>
    </w:pPr>
    <w:rPr>
      <w:i/>
      <w:iCs/>
      <w:sz w:val="28"/>
      <w:szCs w:val="28"/>
    </w:rPr>
  </w:style>
  <w:style w:type="character" w:styleId="ac">
    <w:name w:val="Hyperlink"/>
    <w:uiPriority w:val="99"/>
    <w:rsid w:val="00287E22"/>
    <w:rPr>
      <w:color w:val="0000FF"/>
      <w:u w:val="single"/>
    </w:rPr>
  </w:style>
  <w:style w:type="paragraph" w:customStyle="1" w:styleId="ConsNormal">
    <w:name w:val="ConsNormal"/>
    <w:rsid w:val="00287E22"/>
    <w:pPr>
      <w:ind w:firstLine="720"/>
    </w:pPr>
    <w:rPr>
      <w:rFonts w:ascii="Consultant" w:hAnsi="Consultant" w:cs="Consultant"/>
    </w:rPr>
  </w:style>
  <w:style w:type="character" w:customStyle="1" w:styleId="12">
    <w:name w:val="номер страницы1"/>
    <w:basedOn w:val="a0"/>
    <w:rsid w:val="00287E22"/>
  </w:style>
  <w:style w:type="paragraph" w:styleId="13">
    <w:name w:val="toc 1"/>
    <w:basedOn w:val="a"/>
    <w:next w:val="a"/>
    <w:autoRedefine/>
    <w:semiHidden/>
    <w:rsid w:val="00287E22"/>
  </w:style>
  <w:style w:type="paragraph" w:styleId="21">
    <w:name w:val="toc 2"/>
    <w:basedOn w:val="a"/>
    <w:next w:val="a"/>
    <w:autoRedefine/>
    <w:semiHidden/>
    <w:rsid w:val="008806E2"/>
    <w:pPr>
      <w:tabs>
        <w:tab w:val="right" w:leader="dot" w:pos="9345"/>
      </w:tabs>
    </w:pPr>
  </w:style>
  <w:style w:type="paragraph" w:customStyle="1" w:styleId="210">
    <w:name w:val="Основной текст 21"/>
    <w:basedOn w:val="a"/>
    <w:rsid w:val="00287E22"/>
    <w:pPr>
      <w:widowControl w:val="0"/>
      <w:ind w:firstLine="720"/>
    </w:pPr>
    <w:rPr>
      <w:sz w:val="18"/>
    </w:rPr>
  </w:style>
  <w:style w:type="character" w:styleId="ad">
    <w:name w:val="Strong"/>
    <w:qFormat/>
    <w:rsid w:val="00D32F26"/>
    <w:rPr>
      <w:b/>
      <w:bCs/>
    </w:rPr>
  </w:style>
  <w:style w:type="table" w:styleId="ae">
    <w:name w:val="Table Grid"/>
    <w:basedOn w:val="a1"/>
    <w:rsid w:val="0039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rsid w:val="00A22216"/>
  </w:style>
  <w:style w:type="character" w:customStyle="1" w:styleId="af0">
    <w:name w:val="Текст сноски Знак"/>
    <w:basedOn w:val="a0"/>
    <w:link w:val="af"/>
    <w:uiPriority w:val="99"/>
    <w:rsid w:val="00A22216"/>
  </w:style>
  <w:style w:type="character" w:styleId="af1">
    <w:name w:val="footnote reference"/>
    <w:uiPriority w:val="99"/>
    <w:rsid w:val="00A22216"/>
    <w:rPr>
      <w:vertAlign w:val="superscript"/>
    </w:rPr>
  </w:style>
  <w:style w:type="character" w:customStyle="1" w:styleId="10">
    <w:name w:val="Заголовок 1 Знак"/>
    <w:link w:val="1"/>
    <w:uiPriority w:val="9"/>
    <w:locked/>
    <w:rsid w:val="00A22216"/>
    <w:rPr>
      <w:rFonts w:ascii="Arial" w:hAnsi="Arial" w:cs="Arial"/>
      <w:b/>
      <w:bCs/>
      <w:kern w:val="28"/>
      <w:sz w:val="28"/>
      <w:szCs w:val="28"/>
    </w:rPr>
  </w:style>
  <w:style w:type="character" w:customStyle="1" w:styleId="20">
    <w:name w:val="Заголовок 2 Знак"/>
    <w:link w:val="2"/>
    <w:uiPriority w:val="9"/>
    <w:locked/>
    <w:rsid w:val="00E13080"/>
    <w:rPr>
      <w:b/>
      <w:bCs/>
      <w:iCs/>
      <w:noProof/>
      <w:sz w:val="28"/>
      <w:szCs w:val="28"/>
    </w:rPr>
  </w:style>
  <w:style w:type="paragraph" w:styleId="af2">
    <w:name w:val="Title"/>
    <w:basedOn w:val="a"/>
    <w:link w:val="af3"/>
    <w:uiPriority w:val="99"/>
    <w:qFormat/>
    <w:rsid w:val="00C17999"/>
    <w:pPr>
      <w:autoSpaceDE w:val="0"/>
      <w:autoSpaceDN w:val="0"/>
      <w:jc w:val="center"/>
    </w:pPr>
    <w:rPr>
      <w:b/>
      <w:bCs/>
      <w:sz w:val="28"/>
      <w:szCs w:val="28"/>
    </w:rPr>
  </w:style>
  <w:style w:type="character" w:customStyle="1" w:styleId="af3">
    <w:name w:val="Название Знак"/>
    <w:link w:val="af2"/>
    <w:uiPriority w:val="99"/>
    <w:rsid w:val="00C17999"/>
    <w:rPr>
      <w:b/>
      <w:bCs/>
      <w:sz w:val="28"/>
      <w:szCs w:val="28"/>
    </w:rPr>
  </w:style>
  <w:style w:type="character" w:customStyle="1" w:styleId="a5">
    <w:name w:val="Основной текст с отступом Знак"/>
    <w:link w:val="a4"/>
    <w:uiPriority w:val="99"/>
    <w:locked/>
    <w:rsid w:val="001B554D"/>
    <w:rPr>
      <w:sz w:val="18"/>
      <w:szCs w:val="18"/>
    </w:rPr>
  </w:style>
  <w:style w:type="paragraph" w:customStyle="1" w:styleId="BodyText22">
    <w:name w:val="Body Text 22"/>
    <w:basedOn w:val="a"/>
    <w:rsid w:val="00024269"/>
    <w:pPr>
      <w:autoSpaceDE w:val="0"/>
      <w:autoSpaceDN w:val="0"/>
      <w:ind w:firstLine="720"/>
    </w:pPr>
    <w:rPr>
      <w:sz w:val="18"/>
      <w:szCs w:val="18"/>
    </w:rPr>
  </w:style>
  <w:style w:type="character" w:customStyle="1" w:styleId="a7">
    <w:name w:val="Верхний колонтитул Знак"/>
    <w:link w:val="a6"/>
    <w:uiPriority w:val="99"/>
    <w:rsid w:val="00813997"/>
  </w:style>
  <w:style w:type="paragraph" w:customStyle="1" w:styleId="ConsPlusNormal">
    <w:name w:val="ConsPlusNormal"/>
    <w:rsid w:val="00DF4F75"/>
    <w:pPr>
      <w:widowControl w:val="0"/>
      <w:autoSpaceDE w:val="0"/>
      <w:autoSpaceDN w:val="0"/>
      <w:adjustRightInd w:val="0"/>
    </w:pPr>
    <w:rPr>
      <w:rFonts w:ascii="Arial" w:hAnsi="Arial" w:cs="Arial"/>
    </w:rPr>
  </w:style>
  <w:style w:type="paragraph" w:styleId="af4">
    <w:name w:val="List Paragraph"/>
    <w:basedOn w:val="a"/>
    <w:uiPriority w:val="34"/>
    <w:qFormat/>
    <w:rsid w:val="006A0109"/>
    <w:pPr>
      <w:ind w:left="720"/>
      <w:contextualSpacing/>
    </w:pPr>
  </w:style>
  <w:style w:type="paragraph" w:customStyle="1" w:styleId="14">
    <w:name w:val="Абзац списка1"/>
    <w:basedOn w:val="a"/>
    <w:uiPriority w:val="99"/>
    <w:rsid w:val="009A3382"/>
    <w:pPr>
      <w:spacing w:after="200" w:line="252" w:lineRule="auto"/>
      <w:ind w:left="720"/>
      <w:contextualSpacing/>
    </w:pPr>
    <w:rPr>
      <w:rFonts w:ascii="Cambria" w:hAnsi="Cambria"/>
      <w:sz w:val="22"/>
      <w:szCs w:val="22"/>
      <w:lang w:val="en-US" w:eastAsia="en-US"/>
    </w:rPr>
  </w:style>
  <w:style w:type="paragraph" w:styleId="af5">
    <w:name w:val="Normal (Web)"/>
    <w:basedOn w:val="a"/>
    <w:link w:val="af6"/>
    <w:rsid w:val="002231F9"/>
    <w:pPr>
      <w:spacing w:before="100" w:beforeAutospacing="1" w:after="100" w:afterAutospacing="1"/>
      <w:jc w:val="both"/>
    </w:pPr>
    <w:rPr>
      <w:rFonts w:ascii="Arial" w:hAnsi="Arial" w:cs="Arial"/>
      <w:color w:val="000000"/>
      <w:sz w:val="21"/>
      <w:szCs w:val="21"/>
    </w:rPr>
  </w:style>
  <w:style w:type="character" w:styleId="af7">
    <w:name w:val="Emphasis"/>
    <w:basedOn w:val="a0"/>
    <w:qFormat/>
    <w:rsid w:val="002231F9"/>
    <w:rPr>
      <w:i/>
      <w:iCs/>
    </w:rPr>
  </w:style>
  <w:style w:type="character" w:customStyle="1" w:styleId="af6">
    <w:name w:val="Обычный (веб) Знак"/>
    <w:basedOn w:val="a0"/>
    <w:link w:val="af5"/>
    <w:rsid w:val="002231F9"/>
    <w:rPr>
      <w:rFonts w:ascii="Arial" w:hAnsi="Arial" w:cs="Arial"/>
      <w:color w:val="000000"/>
      <w:sz w:val="21"/>
      <w:szCs w:val="21"/>
    </w:rPr>
  </w:style>
  <w:style w:type="paragraph" w:customStyle="1" w:styleId="15">
    <w:name w:val="Обычный1"/>
    <w:rsid w:val="001672EF"/>
  </w:style>
</w:styles>
</file>

<file path=word/webSettings.xml><?xml version="1.0" encoding="utf-8"?>
<w:webSettings xmlns:r="http://schemas.openxmlformats.org/officeDocument/2006/relationships" xmlns:w="http://schemas.openxmlformats.org/wordprocessingml/2006/main">
  <w:divs>
    <w:div w:id="70855170">
      <w:bodyDiv w:val="1"/>
      <w:marLeft w:val="0"/>
      <w:marRight w:val="0"/>
      <w:marTop w:val="0"/>
      <w:marBottom w:val="0"/>
      <w:divBdr>
        <w:top w:val="none" w:sz="0" w:space="0" w:color="auto"/>
        <w:left w:val="none" w:sz="0" w:space="0" w:color="auto"/>
        <w:bottom w:val="none" w:sz="0" w:space="0" w:color="auto"/>
        <w:right w:val="none" w:sz="0" w:space="0" w:color="auto"/>
      </w:divBdr>
    </w:div>
    <w:div w:id="162209170">
      <w:bodyDiv w:val="1"/>
      <w:marLeft w:val="0"/>
      <w:marRight w:val="0"/>
      <w:marTop w:val="0"/>
      <w:marBottom w:val="0"/>
      <w:divBdr>
        <w:top w:val="none" w:sz="0" w:space="0" w:color="auto"/>
        <w:left w:val="none" w:sz="0" w:space="0" w:color="auto"/>
        <w:bottom w:val="none" w:sz="0" w:space="0" w:color="auto"/>
        <w:right w:val="none" w:sz="0" w:space="0" w:color="auto"/>
      </w:divBdr>
    </w:div>
    <w:div w:id="222451350">
      <w:bodyDiv w:val="1"/>
      <w:marLeft w:val="0"/>
      <w:marRight w:val="0"/>
      <w:marTop w:val="0"/>
      <w:marBottom w:val="0"/>
      <w:divBdr>
        <w:top w:val="none" w:sz="0" w:space="0" w:color="auto"/>
        <w:left w:val="none" w:sz="0" w:space="0" w:color="auto"/>
        <w:bottom w:val="none" w:sz="0" w:space="0" w:color="auto"/>
        <w:right w:val="none" w:sz="0" w:space="0" w:color="auto"/>
      </w:divBdr>
    </w:div>
    <w:div w:id="691229151">
      <w:bodyDiv w:val="1"/>
      <w:marLeft w:val="0"/>
      <w:marRight w:val="0"/>
      <w:marTop w:val="0"/>
      <w:marBottom w:val="0"/>
      <w:divBdr>
        <w:top w:val="none" w:sz="0" w:space="0" w:color="auto"/>
        <w:left w:val="none" w:sz="0" w:space="0" w:color="auto"/>
        <w:bottom w:val="none" w:sz="0" w:space="0" w:color="auto"/>
        <w:right w:val="none" w:sz="0" w:space="0" w:color="auto"/>
      </w:divBdr>
    </w:div>
    <w:div w:id="1835605830">
      <w:bodyDiv w:val="1"/>
      <w:marLeft w:val="0"/>
      <w:marRight w:val="0"/>
      <w:marTop w:val="0"/>
      <w:marBottom w:val="0"/>
      <w:divBdr>
        <w:top w:val="none" w:sz="0" w:space="0" w:color="auto"/>
        <w:left w:val="none" w:sz="0" w:space="0" w:color="auto"/>
        <w:bottom w:val="none" w:sz="0" w:space="0" w:color="auto"/>
        <w:right w:val="none" w:sz="0" w:space="0" w:color="auto"/>
      </w:divBdr>
    </w:div>
    <w:div w:id="19997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26B8D-0918-4883-A41D-5B9FAF02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28</Pages>
  <Words>11484</Words>
  <Characters>65459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фирма</Company>
  <LinksUpToDate>false</LinksUpToDate>
  <CharactersWithSpaces>76790</CharactersWithSpaces>
  <SharedDoc>false</SharedDoc>
  <HLinks>
    <vt:vector size="228" baseType="variant">
      <vt:variant>
        <vt:i4>1966137</vt:i4>
      </vt:variant>
      <vt:variant>
        <vt:i4>224</vt:i4>
      </vt:variant>
      <vt:variant>
        <vt:i4>0</vt:i4>
      </vt:variant>
      <vt:variant>
        <vt:i4>5</vt:i4>
      </vt:variant>
      <vt:variant>
        <vt:lpwstr/>
      </vt:variant>
      <vt:variant>
        <vt:lpwstr>_Toc235961829</vt:lpwstr>
      </vt:variant>
      <vt:variant>
        <vt:i4>1966137</vt:i4>
      </vt:variant>
      <vt:variant>
        <vt:i4>218</vt:i4>
      </vt:variant>
      <vt:variant>
        <vt:i4>0</vt:i4>
      </vt:variant>
      <vt:variant>
        <vt:i4>5</vt:i4>
      </vt:variant>
      <vt:variant>
        <vt:lpwstr/>
      </vt:variant>
      <vt:variant>
        <vt:lpwstr>_Toc235961828</vt:lpwstr>
      </vt:variant>
      <vt:variant>
        <vt:i4>1966137</vt:i4>
      </vt:variant>
      <vt:variant>
        <vt:i4>212</vt:i4>
      </vt:variant>
      <vt:variant>
        <vt:i4>0</vt:i4>
      </vt:variant>
      <vt:variant>
        <vt:i4>5</vt:i4>
      </vt:variant>
      <vt:variant>
        <vt:lpwstr/>
      </vt:variant>
      <vt:variant>
        <vt:lpwstr>_Toc235961827</vt:lpwstr>
      </vt:variant>
      <vt:variant>
        <vt:i4>1966137</vt:i4>
      </vt:variant>
      <vt:variant>
        <vt:i4>206</vt:i4>
      </vt:variant>
      <vt:variant>
        <vt:i4>0</vt:i4>
      </vt:variant>
      <vt:variant>
        <vt:i4>5</vt:i4>
      </vt:variant>
      <vt:variant>
        <vt:lpwstr/>
      </vt:variant>
      <vt:variant>
        <vt:lpwstr>_Toc235961826</vt:lpwstr>
      </vt:variant>
      <vt:variant>
        <vt:i4>1966137</vt:i4>
      </vt:variant>
      <vt:variant>
        <vt:i4>200</vt:i4>
      </vt:variant>
      <vt:variant>
        <vt:i4>0</vt:i4>
      </vt:variant>
      <vt:variant>
        <vt:i4>5</vt:i4>
      </vt:variant>
      <vt:variant>
        <vt:lpwstr/>
      </vt:variant>
      <vt:variant>
        <vt:lpwstr>_Toc235961825</vt:lpwstr>
      </vt:variant>
      <vt:variant>
        <vt:i4>1966137</vt:i4>
      </vt:variant>
      <vt:variant>
        <vt:i4>194</vt:i4>
      </vt:variant>
      <vt:variant>
        <vt:i4>0</vt:i4>
      </vt:variant>
      <vt:variant>
        <vt:i4>5</vt:i4>
      </vt:variant>
      <vt:variant>
        <vt:lpwstr/>
      </vt:variant>
      <vt:variant>
        <vt:lpwstr>_Toc235961824</vt:lpwstr>
      </vt:variant>
      <vt:variant>
        <vt:i4>1966137</vt:i4>
      </vt:variant>
      <vt:variant>
        <vt:i4>188</vt:i4>
      </vt:variant>
      <vt:variant>
        <vt:i4>0</vt:i4>
      </vt:variant>
      <vt:variant>
        <vt:i4>5</vt:i4>
      </vt:variant>
      <vt:variant>
        <vt:lpwstr/>
      </vt:variant>
      <vt:variant>
        <vt:lpwstr>_Toc235961823</vt:lpwstr>
      </vt:variant>
      <vt:variant>
        <vt:i4>1966137</vt:i4>
      </vt:variant>
      <vt:variant>
        <vt:i4>182</vt:i4>
      </vt:variant>
      <vt:variant>
        <vt:i4>0</vt:i4>
      </vt:variant>
      <vt:variant>
        <vt:i4>5</vt:i4>
      </vt:variant>
      <vt:variant>
        <vt:lpwstr/>
      </vt:variant>
      <vt:variant>
        <vt:lpwstr>_Toc235961822</vt:lpwstr>
      </vt:variant>
      <vt:variant>
        <vt:i4>1966137</vt:i4>
      </vt:variant>
      <vt:variant>
        <vt:i4>176</vt:i4>
      </vt:variant>
      <vt:variant>
        <vt:i4>0</vt:i4>
      </vt:variant>
      <vt:variant>
        <vt:i4>5</vt:i4>
      </vt:variant>
      <vt:variant>
        <vt:lpwstr/>
      </vt:variant>
      <vt:variant>
        <vt:lpwstr>_Toc235961821</vt:lpwstr>
      </vt:variant>
      <vt:variant>
        <vt:i4>1966137</vt:i4>
      </vt:variant>
      <vt:variant>
        <vt:i4>170</vt:i4>
      </vt:variant>
      <vt:variant>
        <vt:i4>0</vt:i4>
      </vt:variant>
      <vt:variant>
        <vt:i4>5</vt:i4>
      </vt:variant>
      <vt:variant>
        <vt:lpwstr/>
      </vt:variant>
      <vt:variant>
        <vt:lpwstr>_Toc235961820</vt:lpwstr>
      </vt:variant>
      <vt:variant>
        <vt:i4>1900601</vt:i4>
      </vt:variant>
      <vt:variant>
        <vt:i4>164</vt:i4>
      </vt:variant>
      <vt:variant>
        <vt:i4>0</vt:i4>
      </vt:variant>
      <vt:variant>
        <vt:i4>5</vt:i4>
      </vt:variant>
      <vt:variant>
        <vt:lpwstr/>
      </vt:variant>
      <vt:variant>
        <vt:lpwstr>_Toc235961819</vt:lpwstr>
      </vt:variant>
      <vt:variant>
        <vt:i4>1900601</vt:i4>
      </vt:variant>
      <vt:variant>
        <vt:i4>158</vt:i4>
      </vt:variant>
      <vt:variant>
        <vt:i4>0</vt:i4>
      </vt:variant>
      <vt:variant>
        <vt:i4>5</vt:i4>
      </vt:variant>
      <vt:variant>
        <vt:lpwstr/>
      </vt:variant>
      <vt:variant>
        <vt:lpwstr>_Toc235961818</vt:lpwstr>
      </vt:variant>
      <vt:variant>
        <vt:i4>1900601</vt:i4>
      </vt:variant>
      <vt:variant>
        <vt:i4>152</vt:i4>
      </vt:variant>
      <vt:variant>
        <vt:i4>0</vt:i4>
      </vt:variant>
      <vt:variant>
        <vt:i4>5</vt:i4>
      </vt:variant>
      <vt:variant>
        <vt:lpwstr/>
      </vt:variant>
      <vt:variant>
        <vt:lpwstr>_Toc235961817</vt:lpwstr>
      </vt:variant>
      <vt:variant>
        <vt:i4>1900601</vt:i4>
      </vt:variant>
      <vt:variant>
        <vt:i4>146</vt:i4>
      </vt:variant>
      <vt:variant>
        <vt:i4>0</vt:i4>
      </vt:variant>
      <vt:variant>
        <vt:i4>5</vt:i4>
      </vt:variant>
      <vt:variant>
        <vt:lpwstr/>
      </vt:variant>
      <vt:variant>
        <vt:lpwstr>_Toc235961816</vt:lpwstr>
      </vt:variant>
      <vt:variant>
        <vt:i4>1900601</vt:i4>
      </vt:variant>
      <vt:variant>
        <vt:i4>140</vt:i4>
      </vt:variant>
      <vt:variant>
        <vt:i4>0</vt:i4>
      </vt:variant>
      <vt:variant>
        <vt:i4>5</vt:i4>
      </vt:variant>
      <vt:variant>
        <vt:lpwstr/>
      </vt:variant>
      <vt:variant>
        <vt:lpwstr>_Toc235961815</vt:lpwstr>
      </vt:variant>
      <vt:variant>
        <vt:i4>1900601</vt:i4>
      </vt:variant>
      <vt:variant>
        <vt:i4>134</vt:i4>
      </vt:variant>
      <vt:variant>
        <vt:i4>0</vt:i4>
      </vt:variant>
      <vt:variant>
        <vt:i4>5</vt:i4>
      </vt:variant>
      <vt:variant>
        <vt:lpwstr/>
      </vt:variant>
      <vt:variant>
        <vt:lpwstr>_Toc235961814</vt:lpwstr>
      </vt:variant>
      <vt:variant>
        <vt:i4>1900601</vt:i4>
      </vt:variant>
      <vt:variant>
        <vt:i4>128</vt:i4>
      </vt:variant>
      <vt:variant>
        <vt:i4>0</vt:i4>
      </vt:variant>
      <vt:variant>
        <vt:i4>5</vt:i4>
      </vt:variant>
      <vt:variant>
        <vt:lpwstr/>
      </vt:variant>
      <vt:variant>
        <vt:lpwstr>_Toc235961813</vt:lpwstr>
      </vt:variant>
      <vt:variant>
        <vt:i4>1900601</vt:i4>
      </vt:variant>
      <vt:variant>
        <vt:i4>122</vt:i4>
      </vt:variant>
      <vt:variant>
        <vt:i4>0</vt:i4>
      </vt:variant>
      <vt:variant>
        <vt:i4>5</vt:i4>
      </vt:variant>
      <vt:variant>
        <vt:lpwstr/>
      </vt:variant>
      <vt:variant>
        <vt:lpwstr>_Toc235961812</vt:lpwstr>
      </vt:variant>
      <vt:variant>
        <vt:i4>1900601</vt:i4>
      </vt:variant>
      <vt:variant>
        <vt:i4>116</vt:i4>
      </vt:variant>
      <vt:variant>
        <vt:i4>0</vt:i4>
      </vt:variant>
      <vt:variant>
        <vt:i4>5</vt:i4>
      </vt:variant>
      <vt:variant>
        <vt:lpwstr/>
      </vt:variant>
      <vt:variant>
        <vt:lpwstr>_Toc235961811</vt:lpwstr>
      </vt:variant>
      <vt:variant>
        <vt:i4>1900601</vt:i4>
      </vt:variant>
      <vt:variant>
        <vt:i4>110</vt:i4>
      </vt:variant>
      <vt:variant>
        <vt:i4>0</vt:i4>
      </vt:variant>
      <vt:variant>
        <vt:i4>5</vt:i4>
      </vt:variant>
      <vt:variant>
        <vt:lpwstr/>
      </vt:variant>
      <vt:variant>
        <vt:lpwstr>_Toc235961810</vt:lpwstr>
      </vt:variant>
      <vt:variant>
        <vt:i4>1835065</vt:i4>
      </vt:variant>
      <vt:variant>
        <vt:i4>104</vt:i4>
      </vt:variant>
      <vt:variant>
        <vt:i4>0</vt:i4>
      </vt:variant>
      <vt:variant>
        <vt:i4>5</vt:i4>
      </vt:variant>
      <vt:variant>
        <vt:lpwstr/>
      </vt:variant>
      <vt:variant>
        <vt:lpwstr>_Toc235961809</vt:lpwstr>
      </vt:variant>
      <vt:variant>
        <vt:i4>1835065</vt:i4>
      </vt:variant>
      <vt:variant>
        <vt:i4>98</vt:i4>
      </vt:variant>
      <vt:variant>
        <vt:i4>0</vt:i4>
      </vt:variant>
      <vt:variant>
        <vt:i4>5</vt:i4>
      </vt:variant>
      <vt:variant>
        <vt:lpwstr/>
      </vt:variant>
      <vt:variant>
        <vt:lpwstr>_Toc235961808</vt:lpwstr>
      </vt:variant>
      <vt:variant>
        <vt:i4>1835065</vt:i4>
      </vt:variant>
      <vt:variant>
        <vt:i4>92</vt:i4>
      </vt:variant>
      <vt:variant>
        <vt:i4>0</vt:i4>
      </vt:variant>
      <vt:variant>
        <vt:i4>5</vt:i4>
      </vt:variant>
      <vt:variant>
        <vt:lpwstr/>
      </vt:variant>
      <vt:variant>
        <vt:lpwstr>_Toc235961807</vt:lpwstr>
      </vt:variant>
      <vt:variant>
        <vt:i4>1835065</vt:i4>
      </vt:variant>
      <vt:variant>
        <vt:i4>86</vt:i4>
      </vt:variant>
      <vt:variant>
        <vt:i4>0</vt:i4>
      </vt:variant>
      <vt:variant>
        <vt:i4>5</vt:i4>
      </vt:variant>
      <vt:variant>
        <vt:lpwstr/>
      </vt:variant>
      <vt:variant>
        <vt:lpwstr>_Toc235961806</vt:lpwstr>
      </vt:variant>
      <vt:variant>
        <vt:i4>1835065</vt:i4>
      </vt:variant>
      <vt:variant>
        <vt:i4>80</vt:i4>
      </vt:variant>
      <vt:variant>
        <vt:i4>0</vt:i4>
      </vt:variant>
      <vt:variant>
        <vt:i4>5</vt:i4>
      </vt:variant>
      <vt:variant>
        <vt:lpwstr/>
      </vt:variant>
      <vt:variant>
        <vt:lpwstr>_Toc235961805</vt:lpwstr>
      </vt:variant>
      <vt:variant>
        <vt:i4>1835065</vt:i4>
      </vt:variant>
      <vt:variant>
        <vt:i4>74</vt:i4>
      </vt:variant>
      <vt:variant>
        <vt:i4>0</vt:i4>
      </vt:variant>
      <vt:variant>
        <vt:i4>5</vt:i4>
      </vt:variant>
      <vt:variant>
        <vt:lpwstr/>
      </vt:variant>
      <vt:variant>
        <vt:lpwstr>_Toc235961804</vt:lpwstr>
      </vt:variant>
      <vt:variant>
        <vt:i4>1835065</vt:i4>
      </vt:variant>
      <vt:variant>
        <vt:i4>68</vt:i4>
      </vt:variant>
      <vt:variant>
        <vt:i4>0</vt:i4>
      </vt:variant>
      <vt:variant>
        <vt:i4>5</vt:i4>
      </vt:variant>
      <vt:variant>
        <vt:lpwstr/>
      </vt:variant>
      <vt:variant>
        <vt:lpwstr>_Toc235961803</vt:lpwstr>
      </vt:variant>
      <vt:variant>
        <vt:i4>1835065</vt:i4>
      </vt:variant>
      <vt:variant>
        <vt:i4>62</vt:i4>
      </vt:variant>
      <vt:variant>
        <vt:i4>0</vt:i4>
      </vt:variant>
      <vt:variant>
        <vt:i4>5</vt:i4>
      </vt:variant>
      <vt:variant>
        <vt:lpwstr/>
      </vt:variant>
      <vt:variant>
        <vt:lpwstr>_Toc235961802</vt:lpwstr>
      </vt:variant>
      <vt:variant>
        <vt:i4>1835065</vt:i4>
      </vt:variant>
      <vt:variant>
        <vt:i4>56</vt:i4>
      </vt:variant>
      <vt:variant>
        <vt:i4>0</vt:i4>
      </vt:variant>
      <vt:variant>
        <vt:i4>5</vt:i4>
      </vt:variant>
      <vt:variant>
        <vt:lpwstr/>
      </vt:variant>
      <vt:variant>
        <vt:lpwstr>_Toc235961801</vt:lpwstr>
      </vt:variant>
      <vt:variant>
        <vt:i4>1835065</vt:i4>
      </vt:variant>
      <vt:variant>
        <vt:i4>50</vt:i4>
      </vt:variant>
      <vt:variant>
        <vt:i4>0</vt:i4>
      </vt:variant>
      <vt:variant>
        <vt:i4>5</vt:i4>
      </vt:variant>
      <vt:variant>
        <vt:lpwstr/>
      </vt:variant>
      <vt:variant>
        <vt:lpwstr>_Toc235961800</vt:lpwstr>
      </vt:variant>
      <vt:variant>
        <vt:i4>1376310</vt:i4>
      </vt:variant>
      <vt:variant>
        <vt:i4>44</vt:i4>
      </vt:variant>
      <vt:variant>
        <vt:i4>0</vt:i4>
      </vt:variant>
      <vt:variant>
        <vt:i4>5</vt:i4>
      </vt:variant>
      <vt:variant>
        <vt:lpwstr/>
      </vt:variant>
      <vt:variant>
        <vt:lpwstr>_Toc235961799</vt:lpwstr>
      </vt:variant>
      <vt:variant>
        <vt:i4>1376310</vt:i4>
      </vt:variant>
      <vt:variant>
        <vt:i4>38</vt:i4>
      </vt:variant>
      <vt:variant>
        <vt:i4>0</vt:i4>
      </vt:variant>
      <vt:variant>
        <vt:i4>5</vt:i4>
      </vt:variant>
      <vt:variant>
        <vt:lpwstr/>
      </vt:variant>
      <vt:variant>
        <vt:lpwstr>_Toc235961798</vt:lpwstr>
      </vt:variant>
      <vt:variant>
        <vt:i4>1376310</vt:i4>
      </vt:variant>
      <vt:variant>
        <vt:i4>32</vt:i4>
      </vt:variant>
      <vt:variant>
        <vt:i4>0</vt:i4>
      </vt:variant>
      <vt:variant>
        <vt:i4>5</vt:i4>
      </vt:variant>
      <vt:variant>
        <vt:lpwstr/>
      </vt:variant>
      <vt:variant>
        <vt:lpwstr>_Toc235961797</vt:lpwstr>
      </vt:variant>
      <vt:variant>
        <vt:i4>1376310</vt:i4>
      </vt:variant>
      <vt:variant>
        <vt:i4>26</vt:i4>
      </vt:variant>
      <vt:variant>
        <vt:i4>0</vt:i4>
      </vt:variant>
      <vt:variant>
        <vt:i4>5</vt:i4>
      </vt:variant>
      <vt:variant>
        <vt:lpwstr/>
      </vt:variant>
      <vt:variant>
        <vt:lpwstr>_Toc235961796</vt:lpwstr>
      </vt:variant>
      <vt:variant>
        <vt:i4>1376310</vt:i4>
      </vt:variant>
      <vt:variant>
        <vt:i4>20</vt:i4>
      </vt:variant>
      <vt:variant>
        <vt:i4>0</vt:i4>
      </vt:variant>
      <vt:variant>
        <vt:i4>5</vt:i4>
      </vt:variant>
      <vt:variant>
        <vt:lpwstr/>
      </vt:variant>
      <vt:variant>
        <vt:lpwstr>_Toc235961795</vt:lpwstr>
      </vt:variant>
      <vt:variant>
        <vt:i4>1376310</vt:i4>
      </vt:variant>
      <vt:variant>
        <vt:i4>14</vt:i4>
      </vt:variant>
      <vt:variant>
        <vt:i4>0</vt:i4>
      </vt:variant>
      <vt:variant>
        <vt:i4>5</vt:i4>
      </vt:variant>
      <vt:variant>
        <vt:lpwstr/>
      </vt:variant>
      <vt:variant>
        <vt:lpwstr>_Toc235961794</vt:lpwstr>
      </vt:variant>
      <vt:variant>
        <vt:i4>1376310</vt:i4>
      </vt:variant>
      <vt:variant>
        <vt:i4>8</vt:i4>
      </vt:variant>
      <vt:variant>
        <vt:i4>0</vt:i4>
      </vt:variant>
      <vt:variant>
        <vt:i4>5</vt:i4>
      </vt:variant>
      <vt:variant>
        <vt:lpwstr/>
      </vt:variant>
      <vt:variant>
        <vt:lpwstr>_Toc235961793</vt:lpwstr>
      </vt:variant>
      <vt:variant>
        <vt:i4>1376310</vt:i4>
      </vt:variant>
      <vt:variant>
        <vt:i4>2</vt:i4>
      </vt:variant>
      <vt:variant>
        <vt:i4>0</vt:i4>
      </vt:variant>
      <vt:variant>
        <vt:i4>5</vt:i4>
      </vt:variant>
      <vt:variant>
        <vt:lpwstr/>
      </vt:variant>
      <vt:variant>
        <vt:lpwstr>_Toc235961792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222 111</cp:lastModifiedBy>
  <cp:revision>6</cp:revision>
  <cp:lastPrinted>2016-04-19T10:16:00Z</cp:lastPrinted>
  <dcterms:created xsi:type="dcterms:W3CDTF">2016-04-19T09:07:00Z</dcterms:created>
  <dcterms:modified xsi:type="dcterms:W3CDTF">2017-03-20T11:57:00Z</dcterms:modified>
</cp:coreProperties>
</file>